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AB0FB6">
        <w:rPr>
          <w:rFonts w:ascii="Arial" w:hAnsi="Arial" w:cs="Arial"/>
          <w:b/>
          <w:smallCaps/>
          <w:sz w:val="28"/>
          <w:szCs w:val="28"/>
        </w:rPr>
        <w:t>September 14</w:t>
      </w:r>
      <w:r w:rsidR="008634B8">
        <w:rPr>
          <w:rFonts w:ascii="Arial" w:hAnsi="Arial" w:cs="Arial"/>
          <w:b/>
          <w:smallCaps/>
          <w:sz w:val="28"/>
          <w:szCs w:val="28"/>
        </w:rPr>
        <w:t xml:space="preserve">, </w:t>
      </w:r>
      <w:r w:rsidR="0028769E">
        <w:rPr>
          <w:rFonts w:ascii="Arial" w:hAnsi="Arial" w:cs="Arial"/>
          <w:b/>
          <w:smallCaps/>
          <w:sz w:val="28"/>
          <w:szCs w:val="28"/>
        </w:rPr>
        <w:t>20</w:t>
      </w:r>
      <w:r w:rsidR="00F14B24">
        <w:rPr>
          <w:rFonts w:ascii="Arial" w:hAnsi="Arial" w:cs="Arial"/>
          <w:b/>
          <w:smallCaps/>
          <w:sz w:val="28"/>
          <w:szCs w:val="28"/>
        </w:rPr>
        <w:t>15</w:t>
      </w:r>
    </w:p>
    <w:p w:rsidR="00256B46" w:rsidRDefault="00256B46" w:rsidP="002F745C">
      <w:pPr>
        <w:spacing w:after="0" w:line="240" w:lineRule="auto"/>
        <w:rPr>
          <w:rFonts w:ascii="Arial" w:hAnsi="Arial" w:cs="Arial"/>
          <w:b/>
          <w:smallCaps/>
          <w:sz w:val="24"/>
          <w:szCs w:val="24"/>
        </w:rPr>
      </w:pPr>
    </w:p>
    <w:p w:rsidR="009C7DC3" w:rsidRDefault="009C7DC3" w:rsidP="00541016">
      <w:pPr>
        <w:spacing w:line="240" w:lineRule="auto"/>
        <w:jc w:val="center"/>
        <w:rPr>
          <w:rFonts w:ascii="Arial" w:hAnsi="Arial" w:cs="Arial"/>
          <w:b/>
          <w:smallCaps/>
          <w:sz w:val="28"/>
          <w:szCs w:val="28"/>
        </w:rPr>
      </w:pPr>
    </w:p>
    <w:p w:rsidR="00B27956" w:rsidRDefault="00B27956"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B27956" w:rsidRDefault="009A3C18" w:rsidP="00E623C8">
      <w:pPr>
        <w:spacing w:after="0" w:line="240" w:lineRule="auto"/>
        <w:rPr>
          <w:rFonts w:ascii="Arial" w:hAnsi="Arial" w:cs="Arial"/>
          <w:b/>
          <w:smallCaps/>
          <w:sz w:val="24"/>
          <w:szCs w:val="24"/>
        </w:rPr>
      </w:pPr>
      <w:hyperlink r:id="rId9" w:history="1">
        <w:r w:rsidR="00B27956">
          <w:rPr>
            <w:rStyle w:val="Hyperlink"/>
            <w:rFonts w:ascii="Arial" w:hAnsi="Arial" w:cs="Arial"/>
            <w:b/>
            <w:smallCaps/>
            <w:sz w:val="24"/>
            <w:szCs w:val="24"/>
          </w:rPr>
          <w:t xml:space="preserve">Ohio Supreme Court justices deliver blistering attack on charter schools, White Hat Management </w:t>
        </w:r>
      </w:hyperlink>
      <w:r w:rsidR="00B27956">
        <w:rPr>
          <w:rFonts w:ascii="Arial" w:hAnsi="Arial" w:cs="Arial"/>
          <w:b/>
          <w:smallCaps/>
          <w:sz w:val="24"/>
          <w:szCs w:val="24"/>
        </w:rPr>
        <w:t xml:space="preserve"> Akron Beacon Journal</w:t>
      </w:r>
    </w:p>
    <w:p w:rsidR="00E623C8" w:rsidRPr="00E623C8" w:rsidRDefault="00E623C8" w:rsidP="00E623C8">
      <w:pPr>
        <w:spacing w:after="0" w:line="240" w:lineRule="auto"/>
        <w:rPr>
          <w:rFonts w:ascii="Arial" w:eastAsia="Times New Roman" w:hAnsi="Arial" w:cs="Arial"/>
        </w:rPr>
      </w:pPr>
      <w:r w:rsidRPr="00E623C8">
        <w:rPr>
          <w:rFonts w:ascii="Arial" w:eastAsia="Times New Roman" w:hAnsi="Arial" w:cs="Arial"/>
        </w:rPr>
        <w:t>A reluctant and divided Ohio Supreme Court on Tuesday ruled that for-profit management companies are able to take possession of the assets of charter schools — assets purchased with public money — and then charge the public to buy them back.</w:t>
      </w:r>
    </w:p>
    <w:p w:rsidR="00E623C8" w:rsidRPr="00E623C8" w:rsidRDefault="00E623C8" w:rsidP="00E623C8">
      <w:pPr>
        <w:spacing w:after="0" w:line="240" w:lineRule="auto"/>
        <w:rPr>
          <w:rFonts w:ascii="Arial" w:eastAsia="Times New Roman" w:hAnsi="Arial" w:cs="Arial"/>
        </w:rPr>
      </w:pPr>
      <w:r w:rsidRPr="00E623C8">
        <w:rPr>
          <w:rFonts w:ascii="Arial" w:eastAsia="Times New Roman" w:hAnsi="Arial" w:cs="Arial"/>
        </w:rPr>
        <w:t>Some of the justices expressed outrage at the concept, with one calling it “fraudulent conversion” of public property.</w:t>
      </w:r>
    </w:p>
    <w:p w:rsidR="00E623C8" w:rsidRPr="00B27956" w:rsidRDefault="00E623C8" w:rsidP="00B27956">
      <w:pPr>
        <w:spacing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661A00" w:rsidRDefault="009A3C18" w:rsidP="00661A00">
      <w:pPr>
        <w:spacing w:after="0" w:line="240" w:lineRule="auto"/>
        <w:rPr>
          <w:rFonts w:ascii="Arial" w:hAnsi="Arial" w:cs="Arial"/>
          <w:b/>
          <w:smallCaps/>
          <w:sz w:val="24"/>
          <w:szCs w:val="24"/>
        </w:rPr>
      </w:pPr>
      <w:hyperlink r:id="rId10" w:history="1">
        <w:r w:rsidR="00E75987">
          <w:rPr>
            <w:rStyle w:val="Hyperlink"/>
            <w:rFonts w:ascii="Arial" w:hAnsi="Arial" w:cs="Arial"/>
            <w:b/>
            <w:smallCaps/>
            <w:sz w:val="24"/>
            <w:szCs w:val="24"/>
          </w:rPr>
          <w:t>FAFSA Reform</w:t>
        </w:r>
      </w:hyperlink>
      <w:r w:rsidR="00E75987" w:rsidRPr="00E75987">
        <w:rPr>
          <w:rFonts w:ascii="Arial" w:hAnsi="Arial" w:cs="Arial"/>
          <w:b/>
          <w:smallCaps/>
          <w:sz w:val="24"/>
          <w:szCs w:val="24"/>
        </w:rPr>
        <w:t xml:space="preserve"> Inside Higher Ed</w:t>
      </w:r>
    </w:p>
    <w:p w:rsidR="00776E5F" w:rsidRPr="00776E5F" w:rsidRDefault="00776E5F" w:rsidP="00776E5F">
      <w:pPr>
        <w:shd w:val="clear" w:color="auto" w:fill="FFFFFF"/>
        <w:spacing w:after="0" w:line="240" w:lineRule="auto"/>
        <w:rPr>
          <w:rFonts w:ascii="Arial" w:eastAsia="Times New Roman" w:hAnsi="Arial" w:cs="Arial"/>
        </w:rPr>
      </w:pPr>
      <w:r w:rsidRPr="00776E5F">
        <w:rPr>
          <w:rFonts w:ascii="Arial" w:eastAsia="Times New Roman" w:hAnsi="Arial" w:cs="Arial"/>
        </w:rPr>
        <w:t>The federal government, starting late next year, will allow students to apply for federal student aid based on their family’s income from two years earlier instead of the immediately previous year, the White House announced Sunday. The Obama administration plans to change the federal aid process so that students can also submit their Free Application for Federal Student Aid, or FAFSA, as early as October for the school year beginning the following summer or fall. Currently students must wait until January.</w:t>
      </w:r>
    </w:p>
    <w:p w:rsidR="00776E5F" w:rsidRDefault="00776E5F" w:rsidP="00661A00">
      <w:pPr>
        <w:spacing w:after="0" w:line="240" w:lineRule="auto"/>
        <w:rPr>
          <w:rFonts w:ascii="Arial" w:hAnsi="Arial" w:cs="Arial"/>
          <w:b/>
          <w:smallCaps/>
          <w:sz w:val="24"/>
          <w:szCs w:val="24"/>
        </w:rPr>
      </w:pPr>
    </w:p>
    <w:p w:rsidR="006678FB" w:rsidRDefault="009A3C18" w:rsidP="00661A00">
      <w:pPr>
        <w:spacing w:after="0" w:line="240" w:lineRule="auto"/>
        <w:rPr>
          <w:rFonts w:ascii="Arial" w:hAnsi="Arial" w:cs="Arial"/>
          <w:b/>
          <w:smallCaps/>
          <w:sz w:val="24"/>
          <w:szCs w:val="24"/>
        </w:rPr>
      </w:pPr>
      <w:hyperlink r:id="rId11" w:history="1">
        <w:r w:rsidR="006678FB">
          <w:rPr>
            <w:rStyle w:val="Hyperlink"/>
            <w:rFonts w:ascii="Arial" w:hAnsi="Arial" w:cs="Arial"/>
            <w:b/>
            <w:smallCaps/>
            <w:sz w:val="24"/>
            <w:szCs w:val="24"/>
          </w:rPr>
          <w:t>US presidential race issues: Education</w:t>
        </w:r>
      </w:hyperlink>
      <w:r w:rsidR="006678FB">
        <w:rPr>
          <w:rFonts w:ascii="Arial" w:hAnsi="Arial" w:cs="Arial"/>
          <w:b/>
          <w:smallCaps/>
          <w:sz w:val="24"/>
          <w:szCs w:val="24"/>
        </w:rPr>
        <w:t xml:space="preserve"> AOL</w:t>
      </w:r>
    </w:p>
    <w:p w:rsidR="003F11F5" w:rsidRPr="003F11F5" w:rsidRDefault="003F11F5" w:rsidP="00661A00">
      <w:pPr>
        <w:spacing w:after="0" w:line="240" w:lineRule="auto"/>
        <w:rPr>
          <w:rFonts w:ascii="Arial" w:hAnsi="Arial" w:cs="Arial"/>
          <w:b/>
          <w:smallCaps/>
        </w:rPr>
      </w:pPr>
      <w:r w:rsidRPr="003F11F5">
        <w:rPr>
          <w:rFonts w:ascii="Arial" w:hAnsi="Arial" w:cs="Arial"/>
          <w:lang w:val="en"/>
        </w:rPr>
        <w:t>College affordability is shaping up to be a major campaign issue, and it's not hard to see why. Approximately 40 million Americans are saddled with a collective $1.2 trillion in student loan debt. Democrats in the race are pushing for debt-free public higher education. "How much sense does it make that you can refinance your home or buy a car at a lower interest rate than you can borrow money from your own government to send your kid to college?"</w:t>
      </w:r>
    </w:p>
    <w:p w:rsidR="00E75987" w:rsidRDefault="00E75987" w:rsidP="00661A00">
      <w:pPr>
        <w:spacing w:after="0" w:line="240" w:lineRule="auto"/>
        <w:rPr>
          <w:rFonts w:ascii="Arial" w:hAnsi="Arial" w:cs="Arial"/>
        </w:rPr>
      </w:pPr>
    </w:p>
    <w:p w:rsidR="00661A00" w:rsidRPr="00661A00" w:rsidRDefault="00661A00" w:rsidP="00661A00">
      <w:pPr>
        <w:spacing w:after="0" w:line="240" w:lineRule="auto"/>
        <w:rPr>
          <w:rFonts w:ascii="Arial" w:hAnsi="Arial" w:cs="Arial"/>
        </w:rPr>
      </w:pPr>
    </w:p>
    <w:p w:rsidR="00C324A4" w:rsidRDefault="00E91CA4" w:rsidP="00541016">
      <w:pPr>
        <w:spacing w:line="240" w:lineRule="auto"/>
        <w:jc w:val="center"/>
        <w:rPr>
          <w:rFonts w:ascii="Arial" w:hAnsi="Arial" w:cs="Arial"/>
          <w:b/>
          <w:smallCaps/>
          <w:sz w:val="28"/>
          <w:szCs w:val="28"/>
        </w:rPr>
      </w:pPr>
      <w:bookmarkStart w:id="2" w:name="_GoBack"/>
      <w:bookmarkEnd w:id="2"/>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lastRenderedPageBreak/>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9A3C18"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5D4D8F" w:rsidRDefault="009A3C18" w:rsidP="00F8265E">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5D4D8F" w:rsidRDefault="005457EB" w:rsidP="005457EB">
      <w:pPr>
        <w:rPr>
          <w:rFonts w:ascii="Arial" w:hAnsi="Arial" w:cs="Arial"/>
          <w:b/>
          <w:bCs/>
          <w:color w:val="000000"/>
        </w:rPr>
      </w:pPr>
      <w:r w:rsidRPr="005D4D8F">
        <w:rPr>
          <w:rFonts w:ascii="Arial" w:hAnsi="Arial" w:cs="Arial"/>
          <w:b/>
          <w:bCs/>
          <w:color w:val="000000"/>
        </w:rPr>
        <w:t>STATUS:</w:t>
      </w:r>
      <w:r w:rsidR="00604EA8" w:rsidRPr="005D4D8F">
        <w:rPr>
          <w:rFonts w:ascii="Arial" w:hAnsi="Arial" w:cs="Arial"/>
          <w:b/>
          <w:bCs/>
          <w:color w:val="000000"/>
        </w:rPr>
        <w:t xml:space="preserve"> Passed by Senate</w:t>
      </w:r>
      <w:r w:rsidRPr="005D4D8F">
        <w:rPr>
          <w:rFonts w:ascii="Arial" w:hAnsi="Arial" w:cs="Arial"/>
          <w:b/>
          <w:bCs/>
          <w:color w:val="000000"/>
        </w:rPr>
        <w:t xml:space="preserve"> </w:t>
      </w:r>
      <w:r w:rsidR="00604EA8" w:rsidRPr="005D4D8F">
        <w:rPr>
          <w:rFonts w:ascii="Arial" w:hAnsi="Arial" w:cs="Arial"/>
          <w:b/>
          <w:bCs/>
          <w:color w:val="000000"/>
        </w:rPr>
        <w:t>30-0 (Earlier REPORTED-AMENDED SUBSTITUTE)</w:t>
      </w:r>
    </w:p>
    <w:p w:rsidR="00FC150F" w:rsidRPr="008F646C" w:rsidRDefault="009A3C18" w:rsidP="0044270B">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9A3C18"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9A3C18"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9A3C18"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9A3C18"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9A3C18"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9A3C18"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9A3C18"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624FB9" w:rsidRDefault="009A3C18" w:rsidP="008638C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9A3C18"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9A3C18"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9A3C18"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9A3C18"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9A3C18" w:rsidP="00543F73">
      <w:pPr>
        <w:spacing w:after="0" w:line="240" w:lineRule="auto"/>
        <w:rPr>
          <w:rFonts w:ascii="Arial" w:hAnsi="Arial" w:cs="Arial"/>
          <w:color w:val="000000"/>
        </w:rPr>
      </w:pPr>
      <w:hyperlink r:id="rId2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9A3C18" w:rsidP="00543F73">
      <w:pPr>
        <w:spacing w:after="0" w:line="240" w:lineRule="auto"/>
        <w:rPr>
          <w:rFonts w:ascii="Arial" w:hAnsi="Arial" w:cs="Arial"/>
          <w:color w:val="000000"/>
        </w:rPr>
      </w:pPr>
      <w:hyperlink r:id="rId2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9A3C18" w:rsidP="00543F73">
      <w:pPr>
        <w:spacing w:after="0" w:line="240" w:lineRule="auto"/>
        <w:rPr>
          <w:rFonts w:ascii="Arial" w:hAnsi="Arial" w:cs="Arial"/>
          <w:color w:val="000000"/>
        </w:rPr>
      </w:pPr>
      <w:hyperlink r:id="rId2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9A3C18" w:rsidP="00543F73">
      <w:pPr>
        <w:spacing w:after="0" w:line="240" w:lineRule="auto"/>
        <w:rPr>
          <w:rFonts w:ascii="Arial" w:hAnsi="Arial" w:cs="Arial"/>
          <w:color w:val="000000"/>
        </w:rPr>
      </w:pPr>
      <w:hyperlink r:id="rId3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D317AD" w:rsidRDefault="00D317AD" w:rsidP="00543F73">
      <w:pPr>
        <w:spacing w:after="0" w:line="240" w:lineRule="auto"/>
      </w:pPr>
    </w:p>
    <w:p w:rsidR="00745DE0" w:rsidRPr="007A2EB6" w:rsidRDefault="009A3C18" w:rsidP="00543F73">
      <w:pPr>
        <w:spacing w:after="0" w:line="240" w:lineRule="auto"/>
        <w:rPr>
          <w:rFonts w:ascii="Arial" w:hAnsi="Arial" w:cs="Arial"/>
          <w:color w:val="000000"/>
        </w:rPr>
      </w:pPr>
      <w:hyperlink r:id="rId31"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9A3C18" w:rsidP="000E3223">
      <w:pPr>
        <w:spacing w:after="0" w:line="240" w:lineRule="auto"/>
        <w:rPr>
          <w:rFonts w:ascii="Arial" w:hAnsi="Arial" w:cs="Arial"/>
          <w:color w:val="000000"/>
        </w:rPr>
      </w:pPr>
      <w:hyperlink r:id="rId32"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9A3C18" w:rsidP="005659C4">
      <w:pPr>
        <w:spacing w:after="0" w:line="240" w:lineRule="auto"/>
        <w:rPr>
          <w:rFonts w:ascii="Arial" w:hAnsi="Arial" w:cs="Arial"/>
          <w:color w:val="000000"/>
        </w:rPr>
      </w:pPr>
      <w:hyperlink r:id="rId33"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9A3C18" w:rsidP="005659C4">
      <w:pPr>
        <w:spacing w:after="0" w:line="240" w:lineRule="auto"/>
        <w:rPr>
          <w:rFonts w:ascii="Arial" w:hAnsi="Arial" w:cs="Arial"/>
          <w:color w:val="000000"/>
        </w:rPr>
      </w:pPr>
      <w:hyperlink r:id="rId34"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9A3C18" w:rsidP="005659C4">
      <w:pPr>
        <w:spacing w:after="0" w:line="240" w:lineRule="auto"/>
        <w:rPr>
          <w:rFonts w:ascii="Arial" w:hAnsi="Arial" w:cs="Arial"/>
          <w:color w:val="000000"/>
        </w:rPr>
      </w:pPr>
      <w:hyperlink r:id="rId35"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9A3C18" w:rsidP="005659C4">
      <w:pPr>
        <w:spacing w:after="0" w:line="240" w:lineRule="auto"/>
        <w:rPr>
          <w:rFonts w:ascii="Arial" w:hAnsi="Arial" w:cs="Arial"/>
          <w:color w:val="000000"/>
        </w:rPr>
      </w:pPr>
      <w:hyperlink r:id="rId36"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9A3C18" w:rsidP="005D5387">
      <w:pPr>
        <w:spacing w:after="0" w:line="240" w:lineRule="auto"/>
        <w:rPr>
          <w:rFonts w:ascii="Arial" w:hAnsi="Arial" w:cs="Arial"/>
          <w:color w:val="000000"/>
        </w:rPr>
      </w:pPr>
      <w:hyperlink r:id="rId37"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9A3C18" w:rsidP="00F25FF4">
      <w:pPr>
        <w:spacing w:after="0" w:line="240" w:lineRule="auto"/>
        <w:rPr>
          <w:rFonts w:ascii="Arial" w:hAnsi="Arial" w:cs="Arial"/>
          <w:color w:val="000000"/>
        </w:rPr>
      </w:pPr>
      <w:hyperlink r:id="rId38"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9A3C18" w:rsidP="001C5153">
      <w:pPr>
        <w:spacing w:after="0" w:line="240" w:lineRule="auto"/>
        <w:rPr>
          <w:rFonts w:ascii="Arial" w:hAnsi="Arial" w:cs="Arial"/>
          <w:color w:val="000000"/>
        </w:rPr>
      </w:pPr>
      <w:hyperlink r:id="rId39"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7A2EB6" w:rsidRDefault="009A3C18" w:rsidP="001C5153">
      <w:pPr>
        <w:spacing w:after="0" w:line="240" w:lineRule="auto"/>
        <w:rPr>
          <w:rFonts w:ascii="Arial" w:hAnsi="Arial" w:cs="Arial"/>
          <w:color w:val="000000"/>
        </w:rPr>
      </w:pPr>
      <w:hyperlink r:id="rId40"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9A3C18" w:rsidP="00F25FF4">
      <w:pPr>
        <w:spacing w:after="0" w:line="240" w:lineRule="auto"/>
        <w:rPr>
          <w:rFonts w:ascii="Arial" w:hAnsi="Arial" w:cs="Arial"/>
          <w:color w:val="000000"/>
        </w:rPr>
      </w:pPr>
      <w:hyperlink r:id="rId41"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9A3C18" w:rsidP="00F25FF4">
      <w:pPr>
        <w:spacing w:after="0" w:line="240" w:lineRule="auto"/>
        <w:rPr>
          <w:rFonts w:ascii="Arial" w:hAnsi="Arial" w:cs="Arial"/>
          <w:b/>
          <w:bCs/>
          <w:color w:val="000000"/>
        </w:rPr>
      </w:pPr>
      <w:hyperlink r:id="rId42"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lastRenderedPageBreak/>
        <w:t>STATUS: Referred to House Education Committee</w:t>
      </w:r>
    </w:p>
    <w:p w:rsidR="00F11AF4" w:rsidRPr="004A5D42" w:rsidRDefault="009A3C18" w:rsidP="00F11AF4">
      <w:pPr>
        <w:spacing w:after="0" w:line="240" w:lineRule="auto"/>
        <w:rPr>
          <w:rFonts w:ascii="Arial" w:hAnsi="Arial" w:cs="Arial"/>
          <w:color w:val="000000"/>
        </w:rPr>
      </w:pPr>
      <w:hyperlink r:id="rId43"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w:t>
      </w:r>
      <w:r w:rsidR="00F11AF4" w:rsidRPr="004A5D42">
        <w:rPr>
          <w:rFonts w:ascii="Arial" w:hAnsi="Arial" w:cs="Arial"/>
          <w:color w:val="000000"/>
        </w:rPr>
        <w:t>tion</w:t>
      </w:r>
    </w:p>
    <w:p w:rsidR="00574ACC" w:rsidRPr="004A5D42" w:rsidRDefault="00574ACC" w:rsidP="00574ACC">
      <w:pPr>
        <w:rPr>
          <w:rFonts w:ascii="Arial" w:hAnsi="Arial" w:cs="Arial"/>
          <w:b/>
          <w:bCs/>
          <w:color w:val="000000"/>
        </w:rPr>
      </w:pPr>
      <w:r w:rsidRPr="004A5D42">
        <w:rPr>
          <w:rFonts w:ascii="Arial" w:hAnsi="Arial" w:cs="Arial"/>
          <w:b/>
          <w:bCs/>
          <w:color w:val="000000"/>
        </w:rPr>
        <w:t>STATUS: House State Government Committee – Bill amended</w:t>
      </w:r>
    </w:p>
    <w:p w:rsidR="00F11AF4" w:rsidRPr="00624FB9" w:rsidRDefault="009A3C18" w:rsidP="00F11AF4">
      <w:pPr>
        <w:spacing w:after="0" w:line="240" w:lineRule="auto"/>
        <w:rPr>
          <w:rFonts w:ascii="Arial" w:hAnsi="Arial" w:cs="Arial"/>
          <w:color w:val="000000"/>
        </w:rPr>
      </w:pPr>
      <w:hyperlink r:id="rId44"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9A3C18" w:rsidP="00F11AF4">
      <w:pPr>
        <w:spacing w:after="0" w:line="240" w:lineRule="auto"/>
        <w:rPr>
          <w:rFonts w:ascii="Arial" w:hAnsi="Arial" w:cs="Arial"/>
          <w:color w:val="000000"/>
        </w:rPr>
      </w:pPr>
      <w:hyperlink r:id="rId45"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9A3C18" w:rsidP="00F11AF4">
      <w:pPr>
        <w:spacing w:after="0" w:line="240" w:lineRule="auto"/>
        <w:rPr>
          <w:rFonts w:ascii="Arial" w:hAnsi="Arial" w:cs="Arial"/>
          <w:color w:val="000000"/>
        </w:rPr>
      </w:pPr>
      <w:hyperlink r:id="rId46"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9A3C18" w:rsidP="00E15B27">
      <w:pPr>
        <w:spacing w:after="0" w:line="240" w:lineRule="auto"/>
        <w:rPr>
          <w:rFonts w:ascii="Arial" w:hAnsi="Arial" w:cs="Arial"/>
          <w:color w:val="000000"/>
        </w:rPr>
      </w:pPr>
      <w:hyperlink r:id="rId47"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9A3C18" w:rsidP="00E15B27">
      <w:pPr>
        <w:spacing w:after="0" w:line="240" w:lineRule="auto"/>
        <w:rPr>
          <w:rFonts w:ascii="Arial" w:hAnsi="Arial" w:cs="Arial"/>
          <w:color w:val="000000"/>
        </w:rPr>
      </w:pPr>
      <w:hyperlink r:id="rId48"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9A3C18" w:rsidP="009B4A8C">
      <w:pPr>
        <w:spacing w:after="0" w:line="240" w:lineRule="auto"/>
        <w:rPr>
          <w:rFonts w:ascii="Arial" w:hAnsi="Arial" w:cs="Arial"/>
          <w:color w:val="000000"/>
        </w:rPr>
      </w:pPr>
      <w:hyperlink r:id="rId49"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9A3C18" w:rsidP="009B4A8C">
      <w:pPr>
        <w:spacing w:after="0" w:line="240" w:lineRule="auto"/>
        <w:rPr>
          <w:rFonts w:ascii="Arial" w:hAnsi="Arial" w:cs="Arial"/>
          <w:color w:val="000000"/>
        </w:rPr>
      </w:pPr>
      <w:hyperlink r:id="rId50"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9A3C18" w:rsidP="00214148">
      <w:pPr>
        <w:spacing w:after="0" w:line="240" w:lineRule="auto"/>
        <w:rPr>
          <w:rFonts w:ascii="Arial" w:hAnsi="Arial" w:cs="Arial"/>
          <w:color w:val="000000"/>
        </w:rPr>
      </w:pPr>
      <w:hyperlink r:id="rId51"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9A3C18" w:rsidP="004424D2">
      <w:pPr>
        <w:spacing w:after="0" w:line="240" w:lineRule="auto"/>
        <w:rPr>
          <w:rFonts w:ascii="Arial" w:hAnsi="Arial" w:cs="Arial"/>
        </w:rPr>
      </w:pPr>
      <w:hyperlink r:id="rId52"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9A3C18"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9A3C18" w:rsidP="0052531F">
      <w:pPr>
        <w:spacing w:after="0" w:line="240" w:lineRule="auto"/>
        <w:rPr>
          <w:rFonts w:ascii="Arial" w:hAnsi="Arial" w:cs="Arial"/>
          <w:b/>
          <w:bCs/>
          <w:color w:val="000000"/>
        </w:rPr>
      </w:pPr>
      <w:hyperlink r:id="rId54"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9A3C18" w:rsidP="006F3780">
      <w:pPr>
        <w:spacing w:after="0" w:line="240" w:lineRule="auto"/>
        <w:rPr>
          <w:rFonts w:ascii="Arial" w:hAnsi="Arial" w:cs="Arial"/>
          <w:color w:val="000000"/>
        </w:rPr>
      </w:pPr>
      <w:hyperlink r:id="rId55"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9A3C18" w:rsidP="006F3780">
      <w:pPr>
        <w:spacing w:after="0" w:line="240" w:lineRule="auto"/>
        <w:rPr>
          <w:rFonts w:ascii="Arial" w:hAnsi="Arial" w:cs="Arial"/>
          <w:color w:val="000000"/>
        </w:rPr>
      </w:pPr>
      <w:hyperlink r:id="rId56"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9A3C18" w:rsidP="00EF76EB">
      <w:pPr>
        <w:spacing w:after="0" w:line="240" w:lineRule="auto"/>
        <w:rPr>
          <w:rFonts w:ascii="Arial" w:hAnsi="Arial" w:cs="Arial"/>
          <w:color w:val="000000"/>
        </w:rPr>
      </w:pPr>
      <w:hyperlink r:id="rId57"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9A3C18" w:rsidP="00EF76EB">
      <w:pPr>
        <w:spacing w:after="0" w:line="240" w:lineRule="auto"/>
        <w:rPr>
          <w:rFonts w:ascii="Arial" w:hAnsi="Arial" w:cs="Arial"/>
          <w:color w:val="000000"/>
        </w:rPr>
      </w:pPr>
      <w:hyperlink r:id="rId58"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9A3C18" w:rsidP="00414FFB">
      <w:pPr>
        <w:spacing w:after="0" w:line="240" w:lineRule="auto"/>
        <w:rPr>
          <w:rFonts w:ascii="Arial" w:hAnsi="Arial" w:cs="Arial"/>
          <w:color w:val="000000"/>
        </w:rPr>
      </w:pPr>
      <w:hyperlink r:id="rId59"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9A3C18" w:rsidP="00414FFB">
      <w:pPr>
        <w:spacing w:after="0" w:line="240" w:lineRule="auto"/>
        <w:rPr>
          <w:rFonts w:ascii="Arial" w:hAnsi="Arial" w:cs="Arial"/>
          <w:color w:val="000000"/>
        </w:rPr>
      </w:pPr>
      <w:hyperlink r:id="rId60"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FD081A" w:rsidRDefault="009A3C18" w:rsidP="00BB0917">
      <w:pPr>
        <w:spacing w:after="0" w:line="240" w:lineRule="auto"/>
        <w:rPr>
          <w:rFonts w:ascii="Arial" w:hAnsi="Arial" w:cs="Arial"/>
          <w:color w:val="000000"/>
        </w:rPr>
      </w:pPr>
      <w:hyperlink r:id="rId61"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accessed for use in case of emergency</w:t>
      </w:r>
    </w:p>
    <w:p w:rsidR="00631B91" w:rsidRPr="00FD081A" w:rsidRDefault="00631B91" w:rsidP="00631B91">
      <w:pPr>
        <w:rPr>
          <w:rFonts w:ascii="Arial" w:hAnsi="Arial" w:cs="Arial"/>
          <w:b/>
          <w:bCs/>
          <w:color w:val="000000"/>
        </w:rPr>
      </w:pPr>
      <w:r w:rsidRPr="00FD081A">
        <w:rPr>
          <w:rFonts w:ascii="Arial" w:hAnsi="Arial" w:cs="Arial"/>
          <w:b/>
          <w:bCs/>
          <w:color w:val="000000"/>
        </w:rPr>
        <w:t>STATUS: Referred to House Health &amp; Aging Committee</w:t>
      </w:r>
    </w:p>
    <w:p w:rsidR="006D141F" w:rsidRPr="00FD081A" w:rsidRDefault="009A3C18" w:rsidP="006D141F">
      <w:pPr>
        <w:spacing w:after="0" w:line="240" w:lineRule="auto"/>
        <w:rPr>
          <w:rFonts w:ascii="Arial" w:hAnsi="Arial" w:cs="Arial"/>
          <w:color w:val="000000"/>
        </w:rPr>
      </w:pPr>
      <w:hyperlink r:id="rId62"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9A3C18" w:rsidP="006D141F">
      <w:pPr>
        <w:spacing w:after="0" w:line="240" w:lineRule="auto"/>
        <w:rPr>
          <w:rFonts w:ascii="Arial" w:hAnsi="Arial" w:cs="Arial"/>
          <w:color w:val="000000"/>
        </w:rPr>
      </w:pPr>
      <w:hyperlink r:id="rId63"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9A3C18" w:rsidP="006D141F">
      <w:pPr>
        <w:spacing w:after="0" w:line="240" w:lineRule="auto"/>
        <w:rPr>
          <w:rFonts w:ascii="Arial" w:hAnsi="Arial" w:cs="Arial"/>
          <w:color w:val="000000"/>
        </w:rPr>
      </w:pPr>
      <w:hyperlink r:id="rId64"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9A3C18" w:rsidP="003D29C3">
      <w:pPr>
        <w:spacing w:after="0" w:line="240" w:lineRule="auto"/>
        <w:rPr>
          <w:rFonts w:ascii="Arial" w:hAnsi="Arial" w:cs="Arial"/>
          <w:color w:val="000000"/>
        </w:rPr>
      </w:pPr>
      <w:hyperlink r:id="rId65"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5D4D8F" w:rsidRDefault="009A3C18" w:rsidP="003D29C3">
      <w:pPr>
        <w:spacing w:after="0" w:line="240" w:lineRule="auto"/>
        <w:rPr>
          <w:rFonts w:ascii="Arial" w:hAnsi="Arial" w:cs="Arial"/>
          <w:color w:val="000000"/>
        </w:rPr>
      </w:pPr>
      <w:hyperlink r:id="rId66"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that permits students to participate in certified apprenticeship programs. Am. 3365.16</w:t>
      </w:r>
    </w:p>
    <w:p w:rsidR="0074184B" w:rsidRDefault="0074184B" w:rsidP="0074184B">
      <w:pPr>
        <w:spacing w:after="0" w:line="240" w:lineRule="auto"/>
        <w:rPr>
          <w:rFonts w:ascii="Arial" w:hAnsi="Arial" w:cs="Arial"/>
          <w:b/>
          <w:bCs/>
          <w:color w:val="000000"/>
        </w:rPr>
      </w:pPr>
      <w:r w:rsidRPr="005D4D8F">
        <w:rPr>
          <w:rFonts w:ascii="Arial" w:hAnsi="Arial" w:cs="Arial"/>
          <w:b/>
          <w:bCs/>
          <w:color w:val="000000"/>
        </w:rPr>
        <w:t>STATUS: Introduced</w:t>
      </w:r>
    </w:p>
    <w:p w:rsidR="00A62BA3" w:rsidRDefault="00A62BA3" w:rsidP="0074184B">
      <w:pPr>
        <w:spacing w:after="0" w:line="240" w:lineRule="auto"/>
        <w:rPr>
          <w:rFonts w:ascii="Arial" w:hAnsi="Arial" w:cs="Arial"/>
          <w:b/>
          <w:bCs/>
          <w:color w:val="000000"/>
        </w:rPr>
      </w:pPr>
    </w:p>
    <w:p w:rsidR="00A62BA3" w:rsidRPr="002E5BA6" w:rsidRDefault="009A3C18" w:rsidP="00A62BA3">
      <w:pPr>
        <w:spacing w:after="0" w:line="240" w:lineRule="auto"/>
        <w:rPr>
          <w:rFonts w:ascii="Arial" w:hAnsi="Arial" w:cs="Arial"/>
          <w:color w:val="000000"/>
        </w:rPr>
      </w:pPr>
      <w:hyperlink r:id="rId67"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A62BA3" w:rsidRPr="002E5BA6" w:rsidRDefault="00A62BA3" w:rsidP="00A62BA3">
      <w:pPr>
        <w:spacing w:after="0" w:line="240" w:lineRule="auto"/>
        <w:rPr>
          <w:rFonts w:ascii="Arial" w:hAnsi="Arial" w:cs="Arial"/>
          <w:b/>
          <w:bCs/>
          <w:color w:val="000000"/>
        </w:rPr>
      </w:pPr>
      <w:r w:rsidRPr="002E5BA6">
        <w:rPr>
          <w:rFonts w:ascii="Arial" w:hAnsi="Arial" w:cs="Arial"/>
          <w:b/>
          <w:bCs/>
          <w:color w:val="000000"/>
        </w:rPr>
        <w:t>STATUS: Introduced</w:t>
      </w:r>
    </w:p>
    <w:p w:rsidR="00A62BA3" w:rsidRDefault="00A62BA3" w:rsidP="0074184B">
      <w:pPr>
        <w:spacing w:after="0" w:line="240" w:lineRule="auto"/>
        <w:rPr>
          <w:rFonts w:ascii="Arial" w:hAnsi="Arial" w:cs="Arial"/>
          <w:b/>
          <w:bCs/>
          <w:color w:val="000000"/>
        </w:rPr>
      </w:pPr>
    </w:p>
    <w:p w:rsidR="00B116A4" w:rsidRDefault="009A3C18" w:rsidP="00B116A4">
      <w:pPr>
        <w:spacing w:after="0" w:line="240" w:lineRule="auto"/>
        <w:rPr>
          <w:rFonts w:ascii="Arial" w:hAnsi="Arial" w:cs="Arial"/>
        </w:rPr>
      </w:pPr>
      <w:hyperlink r:id="rId68"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permanent custodian of a qualified child to apply for an Autism Scholarship</w:t>
      </w:r>
    </w:p>
    <w:p w:rsidR="00B116A4" w:rsidRDefault="00B116A4" w:rsidP="00B116A4">
      <w:pPr>
        <w:spacing w:after="0" w:line="240" w:lineRule="auto"/>
        <w:rPr>
          <w:rFonts w:ascii="Arial" w:hAnsi="Arial" w:cs="Arial"/>
          <w:b/>
          <w:bCs/>
          <w:color w:val="000000"/>
        </w:rPr>
      </w:pPr>
      <w:r w:rsidRPr="00992EAA">
        <w:rPr>
          <w:rFonts w:ascii="Arial" w:hAnsi="Arial" w:cs="Arial"/>
          <w:b/>
          <w:bCs/>
          <w:color w:val="000000"/>
        </w:rPr>
        <w:t>STATUS: Introduced</w:t>
      </w:r>
    </w:p>
    <w:p w:rsidR="007D4170" w:rsidRDefault="007D4170" w:rsidP="00B116A4">
      <w:pPr>
        <w:spacing w:after="0" w:line="240" w:lineRule="auto"/>
        <w:rPr>
          <w:rFonts w:ascii="Arial" w:hAnsi="Arial" w:cs="Arial"/>
          <w:b/>
          <w:bCs/>
          <w:color w:val="000000"/>
        </w:rPr>
      </w:pPr>
    </w:p>
    <w:p w:rsidR="007D4170" w:rsidRPr="00052574" w:rsidRDefault="009A3C18" w:rsidP="007D4170">
      <w:pPr>
        <w:spacing w:after="0" w:line="240" w:lineRule="auto"/>
        <w:rPr>
          <w:rFonts w:ascii="Arial" w:hAnsi="Arial" w:cs="Arial"/>
          <w:color w:val="000000"/>
        </w:rPr>
      </w:pPr>
      <w:hyperlink r:id="rId69"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post-secondary students</w:t>
      </w:r>
    </w:p>
    <w:p w:rsidR="007D4170" w:rsidRPr="00052574" w:rsidRDefault="007D4170" w:rsidP="007D4170">
      <w:pPr>
        <w:spacing w:after="0" w:line="240" w:lineRule="auto"/>
        <w:rPr>
          <w:rFonts w:ascii="Arial" w:hAnsi="Arial" w:cs="Arial"/>
          <w:b/>
          <w:bCs/>
          <w:color w:val="000000"/>
        </w:rPr>
      </w:pPr>
      <w:r w:rsidRPr="00052574">
        <w:rPr>
          <w:rFonts w:ascii="Arial" w:hAnsi="Arial" w:cs="Arial"/>
          <w:b/>
          <w:bCs/>
          <w:color w:val="000000"/>
        </w:rPr>
        <w:t>STATUS: Introduced</w:t>
      </w:r>
    </w:p>
    <w:p w:rsidR="007D4170" w:rsidRDefault="007D4170" w:rsidP="007D4170">
      <w:pPr>
        <w:spacing w:after="0" w:line="240" w:lineRule="auto"/>
        <w:rPr>
          <w:rFonts w:ascii="Arial" w:hAnsi="Arial" w:cs="Arial"/>
          <w:b/>
          <w:bCs/>
          <w:color w:val="FF0000"/>
        </w:rPr>
      </w:pPr>
    </w:p>
    <w:p w:rsidR="007D4170" w:rsidRPr="00052574" w:rsidRDefault="009A3C18" w:rsidP="007D4170">
      <w:pPr>
        <w:spacing w:after="0" w:line="240" w:lineRule="auto"/>
        <w:rPr>
          <w:rFonts w:ascii="Arial" w:hAnsi="Arial" w:cs="Arial"/>
          <w:color w:val="000000"/>
        </w:rPr>
      </w:pPr>
      <w:hyperlink r:id="rId70"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 actuarial accrued pension liabilities</w:t>
      </w:r>
    </w:p>
    <w:p w:rsidR="007D4170" w:rsidRPr="00052574" w:rsidRDefault="007D4170" w:rsidP="007D4170">
      <w:pPr>
        <w:spacing w:after="0" w:line="240" w:lineRule="auto"/>
        <w:rPr>
          <w:rFonts w:ascii="Arial" w:hAnsi="Arial" w:cs="Arial"/>
          <w:b/>
          <w:bCs/>
          <w:color w:val="000000"/>
        </w:rPr>
      </w:pPr>
      <w:r w:rsidRPr="00052574">
        <w:rPr>
          <w:rFonts w:ascii="Arial" w:hAnsi="Arial" w:cs="Arial"/>
          <w:b/>
          <w:bCs/>
          <w:color w:val="000000"/>
        </w:rPr>
        <w:t>STATUS: Introduced</w:t>
      </w:r>
    </w:p>
    <w:p w:rsidR="007D4170" w:rsidRPr="00992EAA" w:rsidRDefault="007D4170" w:rsidP="00B116A4">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lastRenderedPageBreak/>
        <w:t>Senate</w:t>
      </w:r>
    </w:p>
    <w:p w:rsidR="00C13D3A" w:rsidRPr="00F62B60" w:rsidRDefault="00C13D3A" w:rsidP="00F62B60">
      <w:pPr>
        <w:spacing w:after="0" w:line="240" w:lineRule="auto"/>
        <w:contextualSpacing/>
        <w:rPr>
          <w:rFonts w:ascii="Arial" w:hAnsi="Arial" w:cs="Arial"/>
        </w:rPr>
      </w:pPr>
    </w:p>
    <w:p w:rsidR="004347D5" w:rsidRPr="006704FB" w:rsidRDefault="009A3C18" w:rsidP="004347D5">
      <w:pPr>
        <w:spacing w:after="0" w:line="240" w:lineRule="auto"/>
        <w:rPr>
          <w:rFonts w:ascii="Arial" w:hAnsi="Arial" w:cs="Arial"/>
          <w:color w:val="000000"/>
        </w:rPr>
      </w:pPr>
      <w:hyperlink r:id="rId71"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9A3C18" w:rsidP="004347D5">
      <w:pPr>
        <w:spacing w:after="0" w:line="240" w:lineRule="auto"/>
        <w:rPr>
          <w:rFonts w:ascii="Arial" w:hAnsi="Arial" w:cs="Arial"/>
        </w:rPr>
      </w:pPr>
      <w:hyperlink r:id="rId72"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9A3C18" w:rsidP="004347D5">
      <w:pPr>
        <w:spacing w:after="0" w:line="240" w:lineRule="auto"/>
        <w:rPr>
          <w:rFonts w:ascii="Arial" w:hAnsi="Arial" w:cs="Arial"/>
          <w:color w:val="000000"/>
        </w:rPr>
      </w:pPr>
      <w:hyperlink r:id="rId73"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9A3C18" w:rsidP="004347D5">
      <w:pPr>
        <w:spacing w:after="0" w:line="240" w:lineRule="auto"/>
        <w:rPr>
          <w:rFonts w:ascii="Arial" w:hAnsi="Arial" w:cs="Arial"/>
        </w:rPr>
      </w:pPr>
      <w:hyperlink r:id="rId74"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9A3C18" w:rsidP="004347D5">
      <w:pPr>
        <w:spacing w:after="0" w:line="240" w:lineRule="auto"/>
        <w:rPr>
          <w:rFonts w:ascii="Arial" w:hAnsi="Arial" w:cs="Arial"/>
        </w:rPr>
      </w:pPr>
      <w:hyperlink r:id="rId75"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9A3C18" w:rsidP="004347D5">
      <w:pPr>
        <w:spacing w:after="0" w:line="240" w:lineRule="auto"/>
        <w:rPr>
          <w:rFonts w:ascii="Arial" w:hAnsi="Arial" w:cs="Arial"/>
        </w:rPr>
      </w:pPr>
      <w:hyperlink r:id="rId76"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9A3C18" w:rsidP="004347D5">
      <w:pPr>
        <w:spacing w:after="0" w:line="240" w:lineRule="auto"/>
        <w:rPr>
          <w:rFonts w:ascii="Arial" w:hAnsi="Arial" w:cs="Arial"/>
        </w:rPr>
      </w:pPr>
      <w:hyperlink r:id="rId77"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9A3C18" w:rsidP="004347D5">
      <w:pPr>
        <w:spacing w:after="0" w:line="240" w:lineRule="auto"/>
        <w:rPr>
          <w:rFonts w:ascii="Arial" w:hAnsi="Arial" w:cs="Arial"/>
        </w:rPr>
      </w:pPr>
      <w:hyperlink r:id="rId78"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9A3C18" w:rsidP="00E905BF">
      <w:pPr>
        <w:spacing w:after="0" w:line="240" w:lineRule="auto"/>
        <w:rPr>
          <w:rFonts w:ascii="Arial" w:hAnsi="Arial" w:cs="Arial"/>
          <w:color w:val="000000"/>
        </w:rPr>
      </w:pPr>
      <w:hyperlink r:id="rId79"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9A3C18" w:rsidP="00E905BF">
      <w:pPr>
        <w:spacing w:after="0" w:line="240" w:lineRule="auto"/>
        <w:rPr>
          <w:rFonts w:ascii="Arial" w:hAnsi="Arial" w:cs="Arial"/>
          <w:color w:val="000000"/>
        </w:rPr>
      </w:pPr>
      <w:hyperlink r:id="rId80"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9A3C18" w:rsidP="00E905BF">
      <w:pPr>
        <w:spacing w:after="0" w:line="240" w:lineRule="auto"/>
        <w:rPr>
          <w:rFonts w:ascii="Arial" w:hAnsi="Arial" w:cs="Arial"/>
          <w:color w:val="000000"/>
        </w:rPr>
      </w:pPr>
      <w:hyperlink r:id="rId81"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9A3C18" w:rsidP="00454631">
      <w:pPr>
        <w:spacing w:after="0" w:line="240" w:lineRule="auto"/>
        <w:rPr>
          <w:rFonts w:ascii="Arial" w:hAnsi="Arial" w:cs="Arial"/>
          <w:color w:val="000000"/>
        </w:rPr>
      </w:pPr>
      <w:hyperlink r:id="rId82"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9A3C18" w:rsidP="005659C4">
      <w:pPr>
        <w:spacing w:after="0" w:line="240" w:lineRule="auto"/>
        <w:rPr>
          <w:rFonts w:ascii="Arial" w:hAnsi="Arial" w:cs="Arial"/>
          <w:color w:val="000000"/>
        </w:rPr>
      </w:pPr>
      <w:hyperlink r:id="rId83"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9A3C18" w:rsidP="005659C4">
      <w:pPr>
        <w:spacing w:after="0" w:line="240" w:lineRule="auto"/>
        <w:rPr>
          <w:rFonts w:ascii="Arial" w:hAnsi="Arial" w:cs="Arial"/>
          <w:color w:val="000000"/>
        </w:rPr>
      </w:pPr>
      <w:hyperlink r:id="rId84"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A3C18" w:rsidP="005659C4">
      <w:pPr>
        <w:spacing w:after="0" w:line="240" w:lineRule="auto"/>
        <w:rPr>
          <w:rFonts w:ascii="Arial" w:hAnsi="Arial" w:cs="Arial"/>
          <w:color w:val="000000"/>
        </w:rPr>
      </w:pPr>
      <w:hyperlink r:id="rId85"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A3C18" w:rsidP="005659C4">
      <w:pPr>
        <w:spacing w:after="0" w:line="240" w:lineRule="auto"/>
        <w:rPr>
          <w:rFonts w:ascii="Arial" w:hAnsi="Arial" w:cs="Arial"/>
          <w:b/>
          <w:bCs/>
          <w:color w:val="000000"/>
        </w:rPr>
      </w:pPr>
      <w:hyperlink r:id="rId86"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A3C18" w:rsidP="005659C4">
      <w:pPr>
        <w:spacing w:after="0" w:line="240" w:lineRule="auto"/>
        <w:rPr>
          <w:rFonts w:ascii="Arial" w:hAnsi="Arial" w:cs="Arial"/>
          <w:b/>
          <w:bCs/>
          <w:color w:val="000000"/>
        </w:rPr>
      </w:pPr>
      <w:hyperlink r:id="rId87"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9A3C18" w:rsidP="005659C4">
      <w:pPr>
        <w:spacing w:after="0" w:line="240" w:lineRule="auto"/>
        <w:rPr>
          <w:rFonts w:ascii="Arial" w:hAnsi="Arial" w:cs="Arial"/>
          <w:color w:val="000000"/>
        </w:rPr>
      </w:pPr>
      <w:hyperlink r:id="rId88"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A3C18" w:rsidP="005659C4">
      <w:pPr>
        <w:spacing w:after="0" w:line="240" w:lineRule="auto"/>
        <w:rPr>
          <w:rFonts w:ascii="Arial" w:hAnsi="Arial" w:cs="Arial"/>
          <w:color w:val="000000"/>
        </w:rPr>
      </w:pPr>
      <w:hyperlink r:id="rId89"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9A3C18" w:rsidP="005659C4">
      <w:pPr>
        <w:spacing w:after="0" w:line="240" w:lineRule="auto"/>
        <w:rPr>
          <w:rFonts w:ascii="Arial" w:hAnsi="Arial" w:cs="Arial"/>
          <w:color w:val="000000"/>
        </w:rPr>
      </w:pPr>
      <w:hyperlink r:id="rId90"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9A3C18" w:rsidP="003A54BD">
      <w:pPr>
        <w:spacing w:after="0" w:line="240" w:lineRule="auto"/>
        <w:rPr>
          <w:rFonts w:ascii="Arial" w:hAnsi="Arial" w:cs="Arial"/>
          <w:color w:val="000000"/>
        </w:rPr>
      </w:pPr>
      <w:hyperlink r:id="rId91"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9A3C18" w:rsidP="00653A73">
      <w:pPr>
        <w:spacing w:after="0" w:line="240" w:lineRule="auto"/>
        <w:rPr>
          <w:rFonts w:ascii="Arial" w:hAnsi="Arial" w:cs="Arial"/>
          <w:color w:val="000000"/>
        </w:rPr>
      </w:pPr>
      <w:hyperlink r:id="rId92"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9A3C18" w:rsidP="00653A73">
      <w:pPr>
        <w:spacing w:after="0" w:line="240" w:lineRule="auto"/>
        <w:rPr>
          <w:rFonts w:ascii="Arial" w:hAnsi="Arial" w:cs="Arial"/>
          <w:color w:val="000000"/>
        </w:rPr>
      </w:pPr>
      <w:hyperlink r:id="rId93"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9A3C18" w:rsidP="00855DFB">
      <w:pPr>
        <w:spacing w:after="0" w:line="240" w:lineRule="auto"/>
        <w:rPr>
          <w:rFonts w:ascii="Arial" w:hAnsi="Arial" w:cs="Arial"/>
          <w:b/>
          <w:bCs/>
          <w:color w:val="000000"/>
        </w:rPr>
      </w:pPr>
      <w:hyperlink r:id="rId94"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9A3C18" w:rsidP="00855DFB">
      <w:pPr>
        <w:spacing w:after="0" w:line="240" w:lineRule="auto"/>
        <w:rPr>
          <w:rFonts w:ascii="Arial" w:hAnsi="Arial" w:cs="Arial"/>
          <w:color w:val="000000"/>
        </w:rPr>
      </w:pPr>
      <w:hyperlink r:id="rId95"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9A3C18" w:rsidP="002A7A0C">
      <w:pPr>
        <w:spacing w:after="0" w:line="240" w:lineRule="auto"/>
        <w:rPr>
          <w:rFonts w:ascii="Arial" w:hAnsi="Arial" w:cs="Arial"/>
          <w:color w:val="000000"/>
        </w:rPr>
      </w:pPr>
      <w:hyperlink r:id="rId96"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9A3C18" w:rsidP="001D22B1">
      <w:pPr>
        <w:spacing w:after="0" w:line="240" w:lineRule="auto"/>
        <w:rPr>
          <w:rFonts w:ascii="Arial" w:hAnsi="Arial" w:cs="Arial"/>
          <w:color w:val="000000"/>
        </w:rPr>
      </w:pPr>
      <w:hyperlink r:id="rId97"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9A3C18" w:rsidP="001D22B1">
      <w:pPr>
        <w:spacing w:after="0" w:line="240" w:lineRule="auto"/>
        <w:rPr>
          <w:rFonts w:ascii="Arial" w:hAnsi="Arial" w:cs="Arial"/>
          <w:color w:val="000000"/>
        </w:rPr>
      </w:pPr>
      <w:hyperlink r:id="rId98"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9A3C18" w:rsidP="006F09DF">
      <w:pPr>
        <w:spacing w:after="0" w:line="240" w:lineRule="auto"/>
        <w:rPr>
          <w:rFonts w:ascii="Arial" w:hAnsi="Arial" w:cs="Arial"/>
          <w:color w:val="000000"/>
        </w:rPr>
      </w:pPr>
      <w:hyperlink r:id="rId99"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9A3C18" w:rsidP="00255045">
      <w:pPr>
        <w:spacing w:after="0" w:line="240" w:lineRule="auto"/>
        <w:rPr>
          <w:rFonts w:ascii="Arial" w:hAnsi="Arial" w:cs="Arial"/>
          <w:color w:val="000000"/>
        </w:rPr>
      </w:pPr>
      <w:hyperlink r:id="rId100"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7A2EB6" w:rsidRDefault="009A3C18" w:rsidP="00447883">
      <w:pPr>
        <w:spacing w:after="0" w:line="240" w:lineRule="auto"/>
        <w:rPr>
          <w:rFonts w:ascii="Arial" w:hAnsi="Arial" w:cs="Arial"/>
          <w:color w:val="000000"/>
        </w:rPr>
      </w:pPr>
      <w:hyperlink r:id="rId101"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717329" w:rsidRPr="007A2EB6" w:rsidRDefault="00717329" w:rsidP="00717329">
      <w:pPr>
        <w:rPr>
          <w:rFonts w:ascii="Arial" w:hAnsi="Arial" w:cs="Arial"/>
          <w:b/>
          <w:bCs/>
          <w:color w:val="000000"/>
        </w:rPr>
      </w:pPr>
      <w:r w:rsidRPr="007A2EB6">
        <w:rPr>
          <w:rFonts w:ascii="Arial" w:hAnsi="Arial" w:cs="Arial"/>
          <w:b/>
          <w:bCs/>
          <w:color w:val="000000"/>
        </w:rPr>
        <w:t>STATUS: Passed by Senate, Vote 32-0</w:t>
      </w:r>
    </w:p>
    <w:p w:rsidR="00796014" w:rsidRPr="0069769E" w:rsidRDefault="009A3C18" w:rsidP="00796014">
      <w:pPr>
        <w:spacing w:after="0" w:line="240" w:lineRule="auto"/>
        <w:rPr>
          <w:rFonts w:ascii="Arial" w:hAnsi="Arial" w:cs="Arial"/>
          <w:color w:val="000000"/>
        </w:rPr>
      </w:pPr>
      <w:hyperlink r:id="rId102"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Pr="009049F9" w:rsidRDefault="00796014" w:rsidP="00F050DE">
      <w:pPr>
        <w:rPr>
          <w:rFonts w:ascii="Arial" w:hAnsi="Arial" w:cs="Arial"/>
          <w:b/>
          <w:bCs/>
          <w:color w:val="000000"/>
        </w:rPr>
      </w:pP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lastRenderedPageBreak/>
        <w:t>Ohio Budget and Politics</w:t>
      </w:r>
    </w:p>
    <w:p w:rsidR="006900AD" w:rsidRDefault="006900AD" w:rsidP="00B31B2A">
      <w:pPr>
        <w:spacing w:after="0" w:line="240" w:lineRule="auto"/>
        <w:jc w:val="center"/>
        <w:rPr>
          <w:rFonts w:ascii="Arial" w:eastAsia="Times New Roman" w:hAnsi="Arial" w:cs="Arial"/>
          <w:b/>
          <w:smallCaps/>
          <w:sz w:val="28"/>
          <w:szCs w:val="28"/>
        </w:rPr>
      </w:pPr>
    </w:p>
    <w:p w:rsidR="00746CF1" w:rsidRDefault="009A3C18" w:rsidP="001A158C">
      <w:pPr>
        <w:spacing w:after="0" w:line="240" w:lineRule="auto"/>
        <w:rPr>
          <w:rFonts w:ascii="Arial" w:eastAsia="Times New Roman" w:hAnsi="Arial" w:cs="Arial"/>
          <w:b/>
          <w:smallCaps/>
          <w:sz w:val="24"/>
          <w:szCs w:val="24"/>
          <w:lang w:val="en"/>
        </w:rPr>
      </w:pPr>
      <w:hyperlink r:id="rId103" w:history="1">
        <w:r w:rsidR="0061671A">
          <w:rPr>
            <w:rStyle w:val="Hyperlink"/>
            <w:rFonts w:ascii="Arial" w:eastAsia="Times New Roman" w:hAnsi="Arial" w:cs="Arial"/>
            <w:b/>
            <w:smallCaps/>
            <w:sz w:val="24"/>
            <w:szCs w:val="24"/>
            <w:lang w:val="en"/>
          </w:rPr>
          <w:t>Lawmakers tackle charter school bill after scandal, ruling</w:t>
        </w:r>
      </w:hyperlink>
      <w:r w:rsidR="0061671A" w:rsidRPr="0061671A">
        <w:rPr>
          <w:rFonts w:ascii="Arial" w:eastAsia="Times New Roman" w:hAnsi="Arial" w:cs="Arial"/>
          <w:b/>
          <w:smallCaps/>
          <w:sz w:val="24"/>
          <w:szCs w:val="24"/>
          <w:lang w:val="en"/>
        </w:rPr>
        <w:t xml:space="preserve"> Dayton Daily News</w:t>
      </w:r>
    </w:p>
    <w:p w:rsidR="0061671A" w:rsidRPr="0061671A" w:rsidRDefault="0061671A" w:rsidP="0061671A">
      <w:pPr>
        <w:spacing w:after="0" w:line="240" w:lineRule="auto"/>
        <w:rPr>
          <w:rFonts w:ascii="Arial" w:eastAsia="Times New Roman" w:hAnsi="Arial" w:cs="Arial"/>
          <w:lang w:val="en"/>
        </w:rPr>
      </w:pPr>
      <w:r w:rsidRPr="0061671A">
        <w:rPr>
          <w:rFonts w:ascii="Arial" w:eastAsia="Times New Roman" w:hAnsi="Arial" w:cs="Arial"/>
          <w:lang w:val="en"/>
        </w:rPr>
        <w:t>Recent charter school developments have put additional pressure on Ohio lawmakers trying to tighten regulation of the schools via pending legislation. Last month, Ohio's charter schools director was ousted after he acknowledged manipulating poor-performing schools' evaluations, an admission that drew the attention of state authorities. On Tuesday, some state school board members sought unsuccessfully for an independent investigation of the state's charter schools oversight office because of the manipulation and other charter school scandals.</w:t>
      </w:r>
    </w:p>
    <w:p w:rsidR="0061671A" w:rsidRPr="0061671A" w:rsidRDefault="0061671A" w:rsidP="001A158C">
      <w:pPr>
        <w:spacing w:after="0" w:line="240" w:lineRule="auto"/>
        <w:rPr>
          <w:rFonts w:ascii="Arial" w:eastAsia="Times New Roman" w:hAnsi="Arial" w:cs="Arial"/>
          <w:b/>
          <w:smallCaps/>
          <w:sz w:val="24"/>
          <w:szCs w:val="24"/>
          <w:lang w:val="en"/>
        </w:rPr>
      </w:pPr>
    </w:p>
    <w:p w:rsidR="006900AD" w:rsidRDefault="006900AD" w:rsidP="00B31B2A">
      <w:pPr>
        <w:spacing w:after="0" w:line="240" w:lineRule="auto"/>
        <w:jc w:val="center"/>
        <w:rPr>
          <w:rFonts w:ascii="Arial" w:eastAsia="Times New Roman" w:hAnsi="Arial" w:cs="Arial"/>
          <w:b/>
          <w:smallCaps/>
          <w:sz w:val="28"/>
          <w:szCs w:val="28"/>
        </w:rPr>
      </w:pPr>
    </w:p>
    <w:p w:rsidR="00DE76B2" w:rsidRDefault="00DE76B2"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DE76B2" w:rsidRDefault="00DE76B2" w:rsidP="00B31B2A">
      <w:pPr>
        <w:spacing w:after="0" w:line="240" w:lineRule="auto"/>
        <w:jc w:val="center"/>
        <w:rPr>
          <w:rFonts w:ascii="Arial" w:eastAsia="Times New Roman" w:hAnsi="Arial" w:cs="Arial"/>
          <w:b/>
          <w:smallCaps/>
          <w:sz w:val="28"/>
          <w:szCs w:val="28"/>
        </w:rPr>
      </w:pPr>
    </w:p>
    <w:p w:rsidR="00B6047B" w:rsidRDefault="009A3C18" w:rsidP="000D26D7">
      <w:pPr>
        <w:shd w:val="clear" w:color="auto" w:fill="FFFFFF"/>
        <w:tabs>
          <w:tab w:val="left" w:pos="435"/>
        </w:tabs>
        <w:spacing w:after="0" w:line="240" w:lineRule="auto"/>
        <w:rPr>
          <w:rFonts w:ascii="Arial" w:hAnsi="Arial" w:cs="Arial"/>
          <w:b/>
          <w:smallCaps/>
          <w:sz w:val="24"/>
          <w:szCs w:val="24"/>
        </w:rPr>
      </w:pPr>
      <w:hyperlink r:id="rId104" w:history="1">
        <w:r w:rsidR="003C6CF2">
          <w:rPr>
            <w:rStyle w:val="Hyperlink"/>
            <w:rFonts w:ascii="Arial" w:hAnsi="Arial" w:cs="Arial"/>
            <w:b/>
            <w:smallCaps/>
            <w:sz w:val="24"/>
            <w:szCs w:val="24"/>
          </w:rPr>
          <w:t>ODE Seeks to Quell Fear from Academic Distress Changes</w:t>
        </w:r>
      </w:hyperlink>
      <w:r w:rsidR="003C6CF2" w:rsidRPr="003C6CF2">
        <w:rPr>
          <w:rFonts w:ascii="Arial" w:hAnsi="Arial" w:cs="Arial"/>
          <w:b/>
          <w:smallCaps/>
          <w:sz w:val="24"/>
          <w:szCs w:val="24"/>
        </w:rPr>
        <w:t xml:space="preserve"> Hannah</w:t>
      </w:r>
    </w:p>
    <w:p w:rsidR="009F5415" w:rsidRPr="009F5415" w:rsidRDefault="009F5415" w:rsidP="000D26D7">
      <w:pPr>
        <w:shd w:val="clear" w:color="auto" w:fill="FFFFFF"/>
        <w:tabs>
          <w:tab w:val="left" w:pos="435"/>
        </w:tabs>
        <w:spacing w:after="0" w:line="240" w:lineRule="auto"/>
        <w:rPr>
          <w:rFonts w:ascii="Arial" w:hAnsi="Arial" w:cs="Arial"/>
          <w:b/>
          <w:smallCaps/>
        </w:rPr>
      </w:pPr>
      <w:r w:rsidRPr="009F5415">
        <w:rPr>
          <w:rFonts w:ascii="Arial" w:hAnsi="Arial" w:cs="Arial"/>
        </w:rPr>
        <w:t>Ohio Department of Education (ODE) officials on Monday attempted to assuage concerns of State Board of Education (SBOE) members who are skeptical about Academic Distress Commission reforms passed recently in HB70 (</w:t>
      </w:r>
      <w:proofErr w:type="spellStart"/>
      <w:r w:rsidRPr="009F5415">
        <w:rPr>
          <w:rFonts w:ascii="Arial" w:hAnsi="Arial" w:cs="Arial"/>
        </w:rPr>
        <w:t>Driehaus</w:t>
      </w:r>
      <w:proofErr w:type="spellEnd"/>
      <w:r w:rsidRPr="009F5415">
        <w:rPr>
          <w:rFonts w:ascii="Arial" w:hAnsi="Arial" w:cs="Arial"/>
        </w:rPr>
        <w:t xml:space="preserve">). During a meeting of the SBOE Urban and Rural Renewal Committee, Chairwoman Mary Rose </w:t>
      </w:r>
      <w:proofErr w:type="spellStart"/>
      <w:r w:rsidRPr="009F5415">
        <w:rPr>
          <w:rFonts w:ascii="Arial" w:hAnsi="Arial" w:cs="Arial"/>
        </w:rPr>
        <w:t>Oakar</w:t>
      </w:r>
      <w:proofErr w:type="spellEnd"/>
      <w:r w:rsidRPr="009F5415">
        <w:rPr>
          <w:rFonts w:ascii="Arial" w:hAnsi="Arial" w:cs="Arial"/>
        </w:rPr>
        <w:t xml:space="preserve"> told ODE Associate Superintendent Lonny Rivera and ODE Director of Academic Distress Commissions and Education Reform </w:t>
      </w:r>
      <w:proofErr w:type="spellStart"/>
      <w:r w:rsidRPr="009F5415">
        <w:rPr>
          <w:rFonts w:ascii="Arial" w:hAnsi="Arial" w:cs="Arial"/>
        </w:rPr>
        <w:t>Clairie</w:t>
      </w:r>
      <w:proofErr w:type="spellEnd"/>
      <w:r w:rsidRPr="009F5415">
        <w:rPr>
          <w:rFonts w:ascii="Arial" w:hAnsi="Arial" w:cs="Arial"/>
        </w:rPr>
        <w:t xml:space="preserve"> Huff-Franklin that she has received a number of letters from educators -- many in well-performing districts -- who are fearful of the state's taking over their schools. "The perception is that the department wants a lot of schools to be in academic distress so they can turn them into charter schools," </w:t>
      </w:r>
      <w:proofErr w:type="spellStart"/>
      <w:r w:rsidRPr="009F5415">
        <w:rPr>
          <w:rFonts w:ascii="Arial" w:hAnsi="Arial" w:cs="Arial"/>
        </w:rPr>
        <w:t>Oakar</w:t>
      </w:r>
      <w:proofErr w:type="spellEnd"/>
      <w:r w:rsidRPr="009F5415">
        <w:rPr>
          <w:rFonts w:ascii="Arial" w:hAnsi="Arial" w:cs="Arial"/>
        </w:rPr>
        <w:t xml:space="preserve"> said.</w:t>
      </w:r>
    </w:p>
    <w:p w:rsidR="003C6CF2" w:rsidRDefault="003C6CF2" w:rsidP="000D26D7">
      <w:pPr>
        <w:shd w:val="clear" w:color="auto" w:fill="FFFFFF"/>
        <w:tabs>
          <w:tab w:val="left" w:pos="435"/>
        </w:tabs>
        <w:spacing w:after="0" w:line="240" w:lineRule="auto"/>
        <w:rPr>
          <w:rFonts w:ascii="Arial" w:hAnsi="Arial" w:cs="Arial"/>
          <w:b/>
          <w:smallCaps/>
          <w:sz w:val="28"/>
          <w:szCs w:val="28"/>
        </w:rPr>
      </w:pPr>
    </w:p>
    <w:p w:rsidR="008959EC" w:rsidRDefault="009A3C18" w:rsidP="000D26D7">
      <w:pPr>
        <w:shd w:val="clear" w:color="auto" w:fill="FFFFFF"/>
        <w:tabs>
          <w:tab w:val="left" w:pos="435"/>
        </w:tabs>
        <w:spacing w:after="0" w:line="240" w:lineRule="auto"/>
        <w:rPr>
          <w:rFonts w:ascii="Arial" w:hAnsi="Arial" w:cs="Arial"/>
          <w:b/>
          <w:smallCaps/>
          <w:sz w:val="24"/>
          <w:szCs w:val="24"/>
        </w:rPr>
      </w:pPr>
      <w:hyperlink r:id="rId105" w:history="1">
        <w:r w:rsidR="008959EC">
          <w:rPr>
            <w:rStyle w:val="Hyperlink"/>
            <w:rFonts w:ascii="Arial" w:hAnsi="Arial" w:cs="Arial"/>
            <w:b/>
            <w:smallCaps/>
            <w:sz w:val="24"/>
            <w:szCs w:val="24"/>
          </w:rPr>
          <w:t>School Board Panel Recommends Cut Scores for PARCC Tests</w:t>
        </w:r>
      </w:hyperlink>
      <w:r w:rsidR="008959EC" w:rsidRPr="008959EC">
        <w:rPr>
          <w:rFonts w:ascii="Arial" w:hAnsi="Arial" w:cs="Arial"/>
          <w:b/>
          <w:smallCaps/>
          <w:sz w:val="24"/>
          <w:szCs w:val="24"/>
        </w:rPr>
        <w:t xml:space="preserve"> Hannah</w:t>
      </w:r>
    </w:p>
    <w:p w:rsidR="00391148" w:rsidRPr="00391148" w:rsidRDefault="00391148" w:rsidP="000D26D7">
      <w:pPr>
        <w:shd w:val="clear" w:color="auto" w:fill="FFFFFF"/>
        <w:tabs>
          <w:tab w:val="left" w:pos="435"/>
        </w:tabs>
        <w:spacing w:after="0" w:line="240" w:lineRule="auto"/>
        <w:rPr>
          <w:rFonts w:ascii="Arial" w:hAnsi="Arial" w:cs="Arial"/>
          <w:b/>
          <w:smallCaps/>
        </w:rPr>
      </w:pPr>
      <w:r w:rsidRPr="00391148">
        <w:rPr>
          <w:rFonts w:ascii="Arial" w:hAnsi="Arial" w:cs="Arial"/>
        </w:rPr>
        <w:t>State Board of Education committees voted Monday to recommend cut scores for last year's state assessments and corresponding thresholds on local district report cards, with the full board expected to affirm recommendations Tuesday.</w:t>
      </w:r>
      <w:r w:rsidR="000F476D">
        <w:rPr>
          <w:rFonts w:ascii="Arial" w:hAnsi="Arial" w:cs="Arial"/>
        </w:rPr>
        <w:t xml:space="preserve"> </w:t>
      </w:r>
      <w:r w:rsidRPr="00391148">
        <w:rPr>
          <w:rFonts w:ascii="Arial" w:hAnsi="Arial" w:cs="Arial"/>
        </w:rPr>
        <w:t>The recommendations are based on early results from the Partnership for Assessment of Readiness for College and Careers (PARCC), whose tests Ohio used last year but won't administer again because state lawmakers ordered withdrawal from the multi-state consortium in the new biennial budget. As such, the board and the Ohio Department of Education (ODE) will be setting new scores again in the near future as Ohio swaps out the PARCC math and English tests for those developed by American Institutes for Research (AIR), already the state's vendor for science and social studies assessments.</w:t>
      </w:r>
    </w:p>
    <w:p w:rsidR="008959EC" w:rsidRDefault="008959EC" w:rsidP="000D26D7">
      <w:pPr>
        <w:shd w:val="clear" w:color="auto" w:fill="FFFFFF"/>
        <w:tabs>
          <w:tab w:val="left" w:pos="435"/>
        </w:tabs>
        <w:spacing w:after="0" w:line="240" w:lineRule="auto"/>
        <w:rPr>
          <w:rFonts w:ascii="Arial" w:hAnsi="Arial" w:cs="Arial"/>
          <w:b/>
          <w:smallCaps/>
          <w:sz w:val="28"/>
          <w:szCs w:val="28"/>
        </w:rPr>
      </w:pPr>
    </w:p>
    <w:p w:rsidR="000F476D" w:rsidRDefault="009A3C18" w:rsidP="000D26D7">
      <w:pPr>
        <w:shd w:val="clear" w:color="auto" w:fill="FFFFFF"/>
        <w:tabs>
          <w:tab w:val="left" w:pos="435"/>
        </w:tabs>
        <w:spacing w:after="0" w:line="240" w:lineRule="auto"/>
        <w:rPr>
          <w:rFonts w:ascii="Arial" w:hAnsi="Arial" w:cs="Arial"/>
          <w:b/>
          <w:smallCaps/>
          <w:sz w:val="24"/>
          <w:szCs w:val="24"/>
        </w:rPr>
      </w:pPr>
      <w:hyperlink r:id="rId106" w:anchor="incart_river" w:history="1">
        <w:r w:rsidR="000F476D">
          <w:rPr>
            <w:rStyle w:val="Hyperlink"/>
            <w:rFonts w:ascii="Arial" w:hAnsi="Arial" w:cs="Arial"/>
            <w:b/>
            <w:smallCaps/>
            <w:sz w:val="24"/>
            <w:szCs w:val="24"/>
          </w:rPr>
          <w:t>State school board members walk out of private discussion of Superintendent Richard Ross and charter schools</w:t>
        </w:r>
      </w:hyperlink>
      <w:r w:rsidR="000F476D" w:rsidRPr="000F476D">
        <w:rPr>
          <w:rFonts w:ascii="Arial" w:hAnsi="Arial" w:cs="Arial"/>
          <w:b/>
          <w:smallCaps/>
          <w:sz w:val="24"/>
          <w:szCs w:val="24"/>
        </w:rPr>
        <w:t xml:space="preserve"> The Cleveland Plain Dealer</w:t>
      </w:r>
    </w:p>
    <w:p w:rsidR="005C076F" w:rsidRPr="005C076F" w:rsidRDefault="005C076F" w:rsidP="005C076F">
      <w:pPr>
        <w:shd w:val="clear" w:color="auto" w:fill="FFFFFF"/>
        <w:spacing w:after="0" w:line="240" w:lineRule="auto"/>
        <w:rPr>
          <w:rFonts w:ascii="Arial" w:eastAsia="Times New Roman" w:hAnsi="Arial" w:cs="Arial"/>
          <w:color w:val="000000"/>
        </w:rPr>
      </w:pPr>
      <w:r w:rsidRPr="005C076F">
        <w:rPr>
          <w:rFonts w:ascii="Arial" w:eastAsia="Times New Roman" w:hAnsi="Arial" w:cs="Arial"/>
          <w:color w:val="000000"/>
        </w:rPr>
        <w:t xml:space="preserve">Four </w:t>
      </w:r>
      <w:hyperlink r:id="rId107" w:history="1">
        <w:r w:rsidRPr="005C076F">
          <w:rPr>
            <w:rFonts w:ascii="Arial" w:eastAsia="Times New Roman" w:hAnsi="Arial" w:cs="Arial"/>
            <w:bCs/>
            <w:color w:val="000000"/>
          </w:rPr>
          <w:t>state school board</w:t>
        </w:r>
      </w:hyperlink>
      <w:r w:rsidRPr="005C076F">
        <w:rPr>
          <w:rFonts w:ascii="Arial" w:eastAsia="Times New Roman" w:hAnsi="Arial" w:cs="Arial"/>
          <w:color w:val="000000"/>
        </w:rPr>
        <w:t> members walked out of a closed session this afternoon over plans to discuss State Superintendent Richard Ross' involvement in charter school evaluations that violated state law. Board member Stephanie Dodd said she objected to Ross' attempt to make a statement behind closed doors to the board about the controversial evaluations of charter school oversight agencies. Dodd said she considered that discussion a violation of state open meetings laws and walked out. </w:t>
      </w:r>
    </w:p>
    <w:p w:rsidR="00130691" w:rsidRDefault="00130691" w:rsidP="000D26D7">
      <w:pPr>
        <w:shd w:val="clear" w:color="auto" w:fill="FFFFFF"/>
        <w:tabs>
          <w:tab w:val="left" w:pos="435"/>
        </w:tabs>
        <w:spacing w:after="0" w:line="240" w:lineRule="auto"/>
        <w:rPr>
          <w:rFonts w:ascii="Arial" w:hAnsi="Arial" w:cs="Arial"/>
          <w:b/>
          <w:smallCaps/>
          <w:sz w:val="28"/>
          <w:szCs w:val="28"/>
        </w:rPr>
      </w:pPr>
    </w:p>
    <w:p w:rsidR="00AB1375" w:rsidRDefault="009A3C18" w:rsidP="000D26D7">
      <w:pPr>
        <w:shd w:val="clear" w:color="auto" w:fill="FFFFFF"/>
        <w:tabs>
          <w:tab w:val="left" w:pos="435"/>
        </w:tabs>
        <w:spacing w:after="0" w:line="240" w:lineRule="auto"/>
        <w:rPr>
          <w:rFonts w:ascii="Arial" w:hAnsi="Arial" w:cs="Arial"/>
          <w:b/>
          <w:smallCaps/>
          <w:sz w:val="24"/>
          <w:szCs w:val="24"/>
        </w:rPr>
      </w:pPr>
      <w:hyperlink r:id="rId108" w:history="1">
        <w:r w:rsidR="00AB1375" w:rsidRPr="00B074A0">
          <w:rPr>
            <w:rStyle w:val="Hyperlink"/>
            <w:rFonts w:ascii="Arial" w:hAnsi="Arial" w:cs="Arial"/>
            <w:b/>
            <w:smallCaps/>
            <w:sz w:val="24"/>
            <w:szCs w:val="24"/>
          </w:rPr>
          <w:t>State Board of Education Tables Motion for Independent Investigation of 'Data Rigging'</w:t>
        </w:r>
      </w:hyperlink>
      <w:r w:rsidR="00AB1375" w:rsidRPr="00B074A0">
        <w:rPr>
          <w:rFonts w:ascii="Arial" w:hAnsi="Arial" w:cs="Arial"/>
          <w:b/>
          <w:smallCaps/>
          <w:sz w:val="24"/>
          <w:szCs w:val="24"/>
        </w:rPr>
        <w:t xml:space="preserve"> Hannah</w:t>
      </w:r>
    </w:p>
    <w:p w:rsidR="00B074A0" w:rsidRPr="00B074A0" w:rsidRDefault="00B074A0" w:rsidP="000D26D7">
      <w:pPr>
        <w:shd w:val="clear" w:color="auto" w:fill="FFFFFF"/>
        <w:tabs>
          <w:tab w:val="left" w:pos="435"/>
        </w:tabs>
        <w:spacing w:after="0" w:line="240" w:lineRule="auto"/>
        <w:rPr>
          <w:rFonts w:ascii="Arial" w:hAnsi="Arial" w:cs="Arial"/>
          <w:b/>
          <w:smallCaps/>
        </w:rPr>
      </w:pPr>
      <w:r w:rsidRPr="00B074A0">
        <w:rPr>
          <w:rFonts w:ascii="Arial" w:hAnsi="Arial" w:cs="Arial"/>
        </w:rPr>
        <w:t xml:space="preserve">Late on Tuesday, the State Board of Education tabled a motion by board member A.J. Wagner calling for an independent investigation into the "data rigging" that occurred around evaluations of charter school sponsors earlier this year. Prior to approving the motion to table offered by board vice president Tess </w:t>
      </w:r>
      <w:proofErr w:type="spellStart"/>
      <w:r w:rsidRPr="00B074A0">
        <w:rPr>
          <w:rFonts w:ascii="Arial" w:hAnsi="Arial" w:cs="Arial"/>
        </w:rPr>
        <w:t>Elshoff</w:t>
      </w:r>
      <w:proofErr w:type="spellEnd"/>
      <w:r w:rsidRPr="00B074A0">
        <w:rPr>
          <w:rFonts w:ascii="Arial" w:hAnsi="Arial" w:cs="Arial"/>
        </w:rPr>
        <w:t xml:space="preserve">, it was noted that should reviews by the auditor of state and </w:t>
      </w:r>
      <w:r w:rsidRPr="00B074A0">
        <w:rPr>
          <w:rFonts w:ascii="Arial" w:hAnsi="Arial" w:cs="Arial"/>
        </w:rPr>
        <w:lastRenderedPageBreak/>
        <w:t>Ohio Inspector General fail to answer all the questions, then the board could reconsider the proposal.</w:t>
      </w:r>
    </w:p>
    <w:p w:rsidR="00AB1375" w:rsidRDefault="00AB1375" w:rsidP="000D26D7">
      <w:pPr>
        <w:shd w:val="clear" w:color="auto" w:fill="FFFFFF"/>
        <w:tabs>
          <w:tab w:val="left" w:pos="435"/>
        </w:tabs>
        <w:spacing w:after="0" w:line="240" w:lineRule="auto"/>
        <w:rPr>
          <w:rFonts w:ascii="Arial" w:hAnsi="Arial" w:cs="Arial"/>
          <w:b/>
          <w:smallCaps/>
          <w:sz w:val="28"/>
          <w:szCs w:val="28"/>
        </w:rPr>
      </w:pPr>
    </w:p>
    <w:p w:rsidR="004C34FA" w:rsidRDefault="009A3C18" w:rsidP="000D26D7">
      <w:pPr>
        <w:shd w:val="clear" w:color="auto" w:fill="FFFFFF"/>
        <w:tabs>
          <w:tab w:val="left" w:pos="435"/>
        </w:tabs>
        <w:spacing w:after="0" w:line="240" w:lineRule="auto"/>
        <w:rPr>
          <w:rFonts w:ascii="Arial" w:hAnsi="Arial" w:cs="Arial"/>
          <w:b/>
          <w:smallCaps/>
          <w:sz w:val="24"/>
          <w:szCs w:val="24"/>
        </w:rPr>
      </w:pPr>
      <w:hyperlink r:id="rId109" w:history="1">
        <w:r w:rsidR="004C34FA">
          <w:rPr>
            <w:rStyle w:val="Hyperlink"/>
            <w:rFonts w:ascii="Arial" w:hAnsi="Arial" w:cs="Arial"/>
            <w:b/>
            <w:smallCaps/>
            <w:sz w:val="24"/>
            <w:szCs w:val="24"/>
          </w:rPr>
          <w:t>Academic Distress Workgroup Focuses on Governance; Lehner Sees 'Tremendous' Pressure to Act</w:t>
        </w:r>
      </w:hyperlink>
      <w:r w:rsidR="004C34FA" w:rsidRPr="004C34FA">
        <w:rPr>
          <w:rFonts w:ascii="Arial" w:hAnsi="Arial" w:cs="Arial"/>
          <w:b/>
          <w:smallCaps/>
          <w:sz w:val="24"/>
          <w:szCs w:val="24"/>
        </w:rPr>
        <w:t xml:space="preserve"> Hannah</w:t>
      </w:r>
    </w:p>
    <w:p w:rsidR="004C34FA" w:rsidRPr="004C34FA" w:rsidRDefault="004C34FA" w:rsidP="000D26D7">
      <w:pPr>
        <w:shd w:val="clear" w:color="auto" w:fill="FFFFFF"/>
        <w:tabs>
          <w:tab w:val="left" w:pos="435"/>
        </w:tabs>
        <w:spacing w:after="0" w:line="240" w:lineRule="auto"/>
        <w:rPr>
          <w:rFonts w:ascii="Arial" w:hAnsi="Arial" w:cs="Arial"/>
          <w:b/>
          <w:smallCaps/>
        </w:rPr>
      </w:pPr>
      <w:r w:rsidRPr="004C34FA">
        <w:rPr>
          <w:rFonts w:ascii="Arial" w:hAnsi="Arial" w:cs="Arial"/>
        </w:rPr>
        <w:t>A workgroup considering ways to change the controversial new Academic Distress Commission model met for the first time Tuesday to hear an overview of the state's role in monitoring and assisting troubled school districts. Rebecca Vazquez-</w:t>
      </w:r>
      <w:proofErr w:type="spellStart"/>
      <w:r w:rsidRPr="004C34FA">
        <w:rPr>
          <w:rFonts w:ascii="Arial" w:hAnsi="Arial" w:cs="Arial"/>
        </w:rPr>
        <w:t>Skillings</w:t>
      </w:r>
      <w:proofErr w:type="spellEnd"/>
      <w:r w:rsidRPr="004C34FA">
        <w:rPr>
          <w:rFonts w:ascii="Arial" w:hAnsi="Arial" w:cs="Arial"/>
        </w:rPr>
        <w:t>, who volunteered to lead the State Board of Education workgroup, said the dominant issues of concern she's heard with the new model relate to governance. "The biggest rub for folks is the governance structure," she said. "I think</w:t>
      </w:r>
      <w:r w:rsidRPr="004C34FA">
        <w:rPr>
          <w:rFonts w:ascii="Arial" w:hAnsi="Arial" w:cs="Arial"/>
          <w:color w:val="FF0000"/>
        </w:rPr>
        <w:t xml:space="preserve"> </w:t>
      </w:r>
      <w:r w:rsidRPr="004C34FA">
        <w:rPr>
          <w:rFonts w:ascii="Arial" w:hAnsi="Arial" w:cs="Arial"/>
        </w:rPr>
        <w:t>that's the primary elephant in the room."</w:t>
      </w:r>
    </w:p>
    <w:p w:rsidR="004C34FA" w:rsidRDefault="004C34FA" w:rsidP="000D26D7">
      <w:pPr>
        <w:shd w:val="clear" w:color="auto" w:fill="FFFFFF"/>
        <w:tabs>
          <w:tab w:val="left" w:pos="435"/>
        </w:tabs>
        <w:spacing w:after="0" w:line="240" w:lineRule="auto"/>
        <w:rPr>
          <w:rFonts w:ascii="Arial" w:hAnsi="Arial" w:cs="Arial"/>
          <w:b/>
          <w:smallCaps/>
          <w:sz w:val="28"/>
          <w:szCs w:val="28"/>
        </w:rPr>
      </w:pPr>
    </w:p>
    <w:p w:rsidR="00147450" w:rsidRDefault="00147450" w:rsidP="000D26D7">
      <w:pPr>
        <w:shd w:val="clear" w:color="auto" w:fill="FFFFFF"/>
        <w:tabs>
          <w:tab w:val="left" w:pos="435"/>
        </w:tabs>
        <w:spacing w:after="0" w:line="240" w:lineRule="auto"/>
        <w:rPr>
          <w:rFonts w:ascii="Arial" w:hAnsi="Arial" w:cs="Arial"/>
          <w:b/>
          <w:smallCaps/>
          <w:sz w:val="24"/>
          <w:szCs w:val="24"/>
        </w:rPr>
      </w:pPr>
      <w:hyperlink r:id="rId110" w:history="1">
        <w:r>
          <w:rPr>
            <w:rStyle w:val="Hyperlink"/>
            <w:rFonts w:ascii="Arial" w:hAnsi="Arial" w:cs="Arial"/>
            <w:b/>
            <w:smallCaps/>
            <w:sz w:val="24"/>
            <w:szCs w:val="24"/>
          </w:rPr>
          <w:t>ODE Career Advising Policy Requirements Take Affect, Cleveland Schools Prepared</w:t>
        </w:r>
      </w:hyperlink>
      <w:r w:rsidRPr="00147450">
        <w:rPr>
          <w:rFonts w:ascii="Arial" w:hAnsi="Arial" w:cs="Arial"/>
          <w:b/>
          <w:smallCaps/>
          <w:sz w:val="24"/>
          <w:szCs w:val="24"/>
        </w:rPr>
        <w:t xml:space="preserve"> State Impact NPR</w:t>
      </w:r>
    </w:p>
    <w:p w:rsidR="00255301" w:rsidRPr="00255301" w:rsidRDefault="00255301" w:rsidP="000D26D7">
      <w:pPr>
        <w:shd w:val="clear" w:color="auto" w:fill="FFFFFF"/>
        <w:tabs>
          <w:tab w:val="left" w:pos="435"/>
        </w:tabs>
        <w:spacing w:after="0" w:line="240" w:lineRule="auto"/>
        <w:rPr>
          <w:rFonts w:ascii="Arial" w:hAnsi="Arial" w:cs="Arial"/>
          <w:b/>
          <w:smallCaps/>
          <w:color w:val="000000"/>
          <w:sz w:val="24"/>
          <w:szCs w:val="24"/>
        </w:rPr>
      </w:pPr>
      <w:r w:rsidRPr="00255301">
        <w:rPr>
          <w:rFonts w:ascii="Arial" w:hAnsi="Arial" w:cs="Arial"/>
          <w:color w:val="000000"/>
          <w:lang w:val="en"/>
        </w:rPr>
        <w:t>It is the Ohio Department of Education’s goal to have middle school and high school students more focused on careers through their education. The ODE is now requiring all Ohio School Districts to have a career advising policy for students. That requirement began at the start of the current school year.</w:t>
      </w:r>
    </w:p>
    <w:p w:rsidR="00147450" w:rsidRPr="00147450" w:rsidRDefault="00147450" w:rsidP="000D26D7">
      <w:pPr>
        <w:shd w:val="clear" w:color="auto" w:fill="FFFFFF"/>
        <w:tabs>
          <w:tab w:val="left" w:pos="435"/>
        </w:tabs>
        <w:spacing w:after="0" w:line="240" w:lineRule="auto"/>
        <w:rPr>
          <w:rFonts w:ascii="Arial" w:hAnsi="Arial" w:cs="Arial"/>
          <w:b/>
          <w:smallCaps/>
          <w:sz w:val="24"/>
          <w:szCs w:val="24"/>
        </w:rPr>
      </w:pPr>
    </w:p>
    <w:p w:rsidR="00055B69" w:rsidRDefault="00055B69" w:rsidP="006856A1">
      <w:pPr>
        <w:shd w:val="clear" w:color="auto" w:fill="FFFFFF"/>
        <w:spacing w:after="0" w:line="240" w:lineRule="auto"/>
        <w:jc w:val="center"/>
        <w:rPr>
          <w:rFonts w:ascii="Arial" w:hAnsi="Arial" w:cs="Arial"/>
          <w:b/>
          <w:smallCaps/>
          <w:sz w:val="28"/>
          <w:szCs w:val="28"/>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6F0004" w:rsidRDefault="006F0004" w:rsidP="006856A1">
      <w:pPr>
        <w:shd w:val="clear" w:color="auto" w:fill="FFFFFF"/>
        <w:spacing w:after="0" w:line="240" w:lineRule="auto"/>
        <w:jc w:val="center"/>
        <w:rPr>
          <w:rFonts w:ascii="Arial" w:hAnsi="Arial" w:cs="Arial"/>
          <w:b/>
          <w:smallCaps/>
          <w:sz w:val="28"/>
          <w:szCs w:val="28"/>
        </w:rPr>
      </w:pPr>
    </w:p>
    <w:p w:rsidR="00D96AA4" w:rsidRDefault="009A3C18" w:rsidP="00D17FFA">
      <w:pPr>
        <w:spacing w:after="0" w:line="240" w:lineRule="auto"/>
        <w:rPr>
          <w:rFonts w:ascii="Arial" w:hAnsi="Arial" w:cs="Arial"/>
          <w:b/>
          <w:smallCaps/>
          <w:sz w:val="24"/>
          <w:szCs w:val="24"/>
        </w:rPr>
      </w:pPr>
      <w:hyperlink r:id="rId111" w:history="1">
        <w:r w:rsidR="00F634C8">
          <w:rPr>
            <w:rStyle w:val="Hyperlink"/>
            <w:rFonts w:ascii="Arial" w:hAnsi="Arial" w:cs="Arial"/>
            <w:b/>
            <w:smallCaps/>
            <w:sz w:val="24"/>
            <w:szCs w:val="24"/>
          </w:rPr>
          <w:t>Obama Steps Up Push for Free</w:t>
        </w:r>
      </w:hyperlink>
      <w:r w:rsidR="00F634C8">
        <w:rPr>
          <w:rFonts w:ascii="Arial" w:hAnsi="Arial" w:cs="Arial"/>
          <w:b/>
          <w:smallCaps/>
          <w:sz w:val="24"/>
          <w:szCs w:val="24"/>
        </w:rPr>
        <w:t xml:space="preserve"> Inside Higher Ed</w:t>
      </w:r>
    </w:p>
    <w:p w:rsidR="003A1C00" w:rsidRPr="003A1C00" w:rsidRDefault="003A1C00" w:rsidP="003A1C00">
      <w:pPr>
        <w:shd w:val="clear" w:color="auto" w:fill="FFFFFF"/>
        <w:spacing w:before="100" w:beforeAutospacing="1" w:after="0" w:line="240" w:lineRule="auto"/>
        <w:rPr>
          <w:rFonts w:ascii="Arial" w:eastAsia="Times New Roman" w:hAnsi="Arial" w:cs="Arial"/>
        </w:rPr>
      </w:pPr>
      <w:r w:rsidRPr="003A1C00">
        <w:rPr>
          <w:rFonts w:ascii="Arial" w:eastAsia="Times New Roman" w:hAnsi="Arial" w:cs="Arial"/>
        </w:rPr>
        <w:t>The White House is stepping up the effort to make tuition free at community colleges across the country. President Obama will formally unveil a coalition of community college leaders, educators, politicians, foundations and businesses that will work to spread the existing, different free two-year college models and recruit others interested in pushing the free tuition message nationally during his visit today at Michigan's Macomb Community College.</w:t>
      </w:r>
    </w:p>
    <w:p w:rsidR="003A1C00" w:rsidRDefault="003A1C00" w:rsidP="00D17FFA">
      <w:pPr>
        <w:spacing w:after="0" w:line="240" w:lineRule="auto"/>
        <w:rPr>
          <w:rFonts w:ascii="Arial" w:hAnsi="Arial" w:cs="Arial"/>
          <w:b/>
          <w:smallCaps/>
          <w:sz w:val="24"/>
          <w:szCs w:val="24"/>
        </w:rPr>
      </w:pPr>
    </w:p>
    <w:p w:rsidR="00F634C8" w:rsidRDefault="009A3C18" w:rsidP="00D17FFA">
      <w:pPr>
        <w:spacing w:after="0" w:line="240" w:lineRule="auto"/>
        <w:rPr>
          <w:rFonts w:ascii="Arial" w:hAnsi="Arial" w:cs="Arial"/>
          <w:b/>
          <w:smallCaps/>
          <w:sz w:val="24"/>
          <w:szCs w:val="24"/>
        </w:rPr>
      </w:pPr>
      <w:hyperlink r:id="rId112" w:anchor="incart_river" w:history="1">
        <w:r w:rsidR="00A50B22">
          <w:rPr>
            <w:rStyle w:val="Hyperlink"/>
            <w:rFonts w:ascii="Arial" w:hAnsi="Arial" w:cs="Arial"/>
            <w:b/>
            <w:smallCaps/>
            <w:sz w:val="24"/>
            <w:szCs w:val="24"/>
          </w:rPr>
          <w:t xml:space="preserve">Choosing a college? New 'College Scorecard' provides data on costs, debt and future earning power </w:t>
        </w:r>
      </w:hyperlink>
      <w:r w:rsidR="00A50B22">
        <w:rPr>
          <w:rFonts w:ascii="Arial" w:hAnsi="Arial" w:cs="Arial"/>
          <w:b/>
          <w:smallCaps/>
          <w:sz w:val="24"/>
          <w:szCs w:val="24"/>
        </w:rPr>
        <w:t xml:space="preserve"> The Cleveland Plain Dealer</w:t>
      </w:r>
    </w:p>
    <w:p w:rsidR="00D101B6" w:rsidRPr="00D101B6" w:rsidRDefault="00D101B6" w:rsidP="00D101B6">
      <w:pPr>
        <w:shd w:val="clear" w:color="auto" w:fill="FFFFFF"/>
        <w:spacing w:after="0" w:line="240" w:lineRule="auto"/>
        <w:rPr>
          <w:rFonts w:ascii="Arial" w:eastAsia="Times New Roman" w:hAnsi="Arial" w:cs="Arial"/>
          <w:color w:val="000000"/>
          <w:sz w:val="24"/>
          <w:szCs w:val="24"/>
        </w:rPr>
      </w:pPr>
      <w:r w:rsidRPr="00D101B6">
        <w:rPr>
          <w:rFonts w:ascii="Arial" w:eastAsia="Times New Roman" w:hAnsi="Arial" w:cs="Arial"/>
          <w:color w:val="000000"/>
          <w:sz w:val="24"/>
          <w:szCs w:val="24"/>
        </w:rPr>
        <w:t xml:space="preserve">A wealth of new data on the nation's two- and four-year colleges paint a detailed picture of costs, graduation rates and student debt. Parents and students can use the "College Scorecard" on the </w:t>
      </w:r>
      <w:hyperlink r:id="rId113" w:history="1">
        <w:r w:rsidRPr="00D101B6">
          <w:rPr>
            <w:rFonts w:ascii="Arial" w:eastAsia="Times New Roman" w:hAnsi="Arial" w:cs="Arial"/>
            <w:bCs/>
            <w:color w:val="000000"/>
            <w:sz w:val="24"/>
            <w:szCs w:val="24"/>
          </w:rPr>
          <w:t>U.S. Department of Education</w:t>
        </w:r>
      </w:hyperlink>
      <w:r w:rsidRPr="00D101B6">
        <w:rPr>
          <w:rFonts w:ascii="Arial" w:eastAsia="Times New Roman" w:hAnsi="Arial" w:cs="Arial"/>
          <w:color w:val="000000"/>
          <w:sz w:val="24"/>
          <w:szCs w:val="24"/>
        </w:rPr>
        <w:t xml:space="preserve">'s revamped website to rate colleges based on what matters most to them. The updated </w:t>
      </w:r>
      <w:hyperlink r:id="rId114" w:history="1">
        <w:r w:rsidRPr="00D101B6">
          <w:rPr>
            <w:rFonts w:ascii="Arial" w:eastAsia="Times New Roman" w:hAnsi="Arial" w:cs="Arial"/>
            <w:bCs/>
            <w:color w:val="000000"/>
            <w:sz w:val="24"/>
            <w:szCs w:val="24"/>
          </w:rPr>
          <w:t>collegescorecard.ed.gov</w:t>
        </w:r>
      </w:hyperlink>
      <w:r w:rsidRPr="00D101B6">
        <w:rPr>
          <w:rFonts w:ascii="Arial" w:eastAsia="Times New Roman" w:hAnsi="Arial" w:cs="Arial"/>
          <w:color w:val="000000"/>
          <w:sz w:val="24"/>
          <w:szCs w:val="24"/>
        </w:rPr>
        <w:t>, originally released in 2013, is easy to navigate and allows users to choose and compare all colleges by location, size and programs.</w:t>
      </w:r>
    </w:p>
    <w:p w:rsidR="00D101B6" w:rsidRDefault="00D101B6" w:rsidP="00D17FFA">
      <w:pPr>
        <w:spacing w:after="0" w:line="240" w:lineRule="auto"/>
        <w:rPr>
          <w:rFonts w:ascii="Arial" w:hAnsi="Arial" w:cs="Arial"/>
          <w:b/>
          <w:smallCaps/>
          <w:sz w:val="24"/>
          <w:szCs w:val="24"/>
        </w:rPr>
      </w:pPr>
    </w:p>
    <w:p w:rsidR="00A50B22" w:rsidRDefault="00A50B22"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3C482B" w:rsidRDefault="003C482B" w:rsidP="0004179A">
      <w:pPr>
        <w:spacing w:after="0" w:line="240" w:lineRule="auto"/>
        <w:rPr>
          <w:rFonts w:ascii="Arial" w:hAnsi="Arial" w:cs="Arial"/>
          <w:b/>
          <w:i/>
          <w:smallCaps/>
          <w:sz w:val="24"/>
          <w:szCs w:val="24"/>
        </w:rPr>
      </w:pPr>
    </w:p>
    <w:p w:rsidR="009840BC" w:rsidRPr="009840BC" w:rsidRDefault="009840BC" w:rsidP="003C482B">
      <w:pPr>
        <w:spacing w:line="240" w:lineRule="auto"/>
        <w:rPr>
          <w:rFonts w:ascii="Arial" w:hAnsi="Arial" w:cs="Arial"/>
          <w:b/>
          <w:smallCaps/>
          <w:sz w:val="24"/>
          <w:szCs w:val="24"/>
        </w:rPr>
      </w:pPr>
      <w:hyperlink r:id="rId115" w:history="1">
        <w:r>
          <w:rPr>
            <w:rStyle w:val="Hyperlink"/>
            <w:rFonts w:ascii="Arial" w:hAnsi="Arial" w:cs="Arial"/>
            <w:b/>
            <w:smallCaps/>
            <w:sz w:val="24"/>
            <w:szCs w:val="24"/>
          </w:rPr>
          <w:t>Chagrin Falls schools considering asking voters for operating tax increase, while board mulls Intermediate School</w:t>
        </w:r>
      </w:hyperlink>
      <w:r>
        <w:rPr>
          <w:rFonts w:ascii="Arial" w:hAnsi="Arial" w:cs="Arial"/>
          <w:b/>
          <w:smallCaps/>
          <w:sz w:val="24"/>
          <w:szCs w:val="24"/>
        </w:rPr>
        <w:t xml:space="preserve"> Northeast Ohio Media Group</w:t>
      </w:r>
    </w:p>
    <w:p w:rsidR="00776F96" w:rsidRPr="00776F96" w:rsidRDefault="00776F96" w:rsidP="003C482B">
      <w:pPr>
        <w:spacing w:line="240" w:lineRule="auto"/>
        <w:rPr>
          <w:rFonts w:ascii="Arial" w:hAnsi="Arial" w:cs="Arial"/>
          <w:b/>
          <w:smallCaps/>
          <w:sz w:val="24"/>
          <w:szCs w:val="24"/>
        </w:rPr>
      </w:pPr>
      <w:hyperlink r:id="rId116" w:history="1">
        <w:r>
          <w:rPr>
            <w:rStyle w:val="Hyperlink"/>
            <w:rFonts w:ascii="Arial" w:hAnsi="Arial" w:cs="Arial"/>
            <w:b/>
            <w:smallCaps/>
            <w:sz w:val="24"/>
            <w:szCs w:val="24"/>
          </w:rPr>
          <w:t>Cleveland Heights' Oxford School receives Disney grant; students will work with Playhouse Square teaching artists</w:t>
        </w:r>
      </w:hyperlink>
      <w:r>
        <w:rPr>
          <w:rFonts w:ascii="Arial" w:hAnsi="Arial" w:cs="Arial"/>
          <w:b/>
          <w:smallCaps/>
          <w:sz w:val="24"/>
          <w:szCs w:val="24"/>
        </w:rPr>
        <w:t xml:space="preserve"> Sun News</w:t>
      </w:r>
    </w:p>
    <w:p w:rsidR="00366EC3" w:rsidRPr="00366EC3" w:rsidRDefault="00366EC3" w:rsidP="003C482B">
      <w:pPr>
        <w:spacing w:line="240" w:lineRule="auto"/>
        <w:rPr>
          <w:rFonts w:ascii="Arial" w:hAnsi="Arial" w:cs="Arial"/>
          <w:b/>
          <w:smallCaps/>
          <w:sz w:val="24"/>
          <w:szCs w:val="24"/>
        </w:rPr>
      </w:pPr>
      <w:hyperlink r:id="rId117" w:history="1">
        <w:r>
          <w:rPr>
            <w:rStyle w:val="Hyperlink"/>
            <w:rFonts w:ascii="Arial" w:hAnsi="Arial" w:cs="Arial"/>
            <w:b/>
            <w:smallCaps/>
            <w:sz w:val="24"/>
            <w:szCs w:val="24"/>
          </w:rPr>
          <w:t>School lunches get healthier in Lakewood: What's for lunch? (photos)</w:t>
        </w:r>
      </w:hyperlink>
      <w:r>
        <w:rPr>
          <w:rFonts w:ascii="Arial" w:hAnsi="Arial" w:cs="Arial"/>
          <w:b/>
          <w:smallCaps/>
          <w:sz w:val="24"/>
          <w:szCs w:val="24"/>
        </w:rPr>
        <w:t xml:space="preserve"> Northeast Ohio Media Group</w:t>
      </w:r>
    </w:p>
    <w:p w:rsidR="00FD22E1" w:rsidRPr="00FD22E1" w:rsidRDefault="00FD22E1" w:rsidP="003C482B">
      <w:pPr>
        <w:spacing w:line="240" w:lineRule="auto"/>
        <w:rPr>
          <w:rFonts w:ascii="Arial" w:hAnsi="Arial" w:cs="Arial"/>
          <w:b/>
          <w:smallCaps/>
          <w:sz w:val="24"/>
          <w:szCs w:val="24"/>
        </w:rPr>
      </w:pPr>
      <w:hyperlink r:id="rId118" w:history="1">
        <w:r>
          <w:rPr>
            <w:rStyle w:val="Hyperlink"/>
            <w:rFonts w:ascii="Arial" w:hAnsi="Arial" w:cs="Arial"/>
            <w:b/>
            <w:smallCaps/>
            <w:sz w:val="24"/>
            <w:szCs w:val="24"/>
          </w:rPr>
          <w:t>South Euclid looks to team with school district, Urban League to provide student environmental program</w:t>
        </w:r>
      </w:hyperlink>
      <w:r>
        <w:rPr>
          <w:rFonts w:ascii="Arial" w:hAnsi="Arial" w:cs="Arial"/>
          <w:b/>
          <w:smallCaps/>
          <w:sz w:val="24"/>
          <w:szCs w:val="24"/>
        </w:rPr>
        <w:t xml:space="preserve"> Sun News</w:t>
      </w:r>
    </w:p>
    <w:p w:rsidR="00BB7C78" w:rsidRDefault="00BB7C78" w:rsidP="003C482B">
      <w:pPr>
        <w:spacing w:line="240" w:lineRule="auto"/>
        <w:rPr>
          <w:rFonts w:ascii="Arial" w:hAnsi="Arial" w:cs="Arial"/>
          <w:b/>
          <w:smallCaps/>
          <w:sz w:val="24"/>
          <w:szCs w:val="24"/>
        </w:rPr>
      </w:pPr>
      <w:hyperlink r:id="rId119" w:history="1">
        <w:r>
          <w:rPr>
            <w:rStyle w:val="Hyperlink"/>
            <w:rFonts w:ascii="Arial" w:hAnsi="Arial" w:cs="Arial"/>
            <w:b/>
            <w:smallCaps/>
            <w:sz w:val="24"/>
            <w:szCs w:val="24"/>
          </w:rPr>
          <w:t>Westlake school board interviews superintendent search firms</w:t>
        </w:r>
      </w:hyperlink>
    </w:p>
    <w:p w:rsidR="00052574" w:rsidRDefault="00052574"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052574" w:rsidRDefault="00052574" w:rsidP="00872CC4">
      <w:pPr>
        <w:spacing w:after="0" w:line="240" w:lineRule="auto"/>
        <w:rPr>
          <w:rFonts w:ascii="Arial" w:hAnsi="Arial" w:cs="Arial"/>
          <w:b/>
          <w:i/>
          <w:smallCaps/>
          <w:sz w:val="24"/>
          <w:szCs w:val="24"/>
        </w:rPr>
      </w:pPr>
    </w:p>
    <w:p w:rsidR="00052574" w:rsidRDefault="009A3C18" w:rsidP="00872CC4">
      <w:pPr>
        <w:spacing w:after="0" w:line="240" w:lineRule="auto"/>
        <w:rPr>
          <w:rFonts w:ascii="Arial" w:hAnsi="Arial" w:cs="Arial"/>
          <w:b/>
          <w:smallCaps/>
          <w:sz w:val="24"/>
          <w:szCs w:val="24"/>
        </w:rPr>
      </w:pPr>
      <w:hyperlink r:id="rId120" w:history="1">
        <w:r w:rsidR="003F4835">
          <w:rPr>
            <w:rStyle w:val="Hyperlink"/>
            <w:rFonts w:ascii="Arial" w:hAnsi="Arial" w:cs="Arial"/>
            <w:b/>
            <w:smallCaps/>
            <w:sz w:val="24"/>
            <w:szCs w:val="24"/>
          </w:rPr>
          <w:t>West Geauga Schools getting tech facelift</w:t>
        </w:r>
      </w:hyperlink>
      <w:r w:rsidR="003F4835">
        <w:rPr>
          <w:rFonts w:ascii="Arial" w:hAnsi="Arial" w:cs="Arial"/>
          <w:b/>
          <w:smallCaps/>
          <w:sz w:val="24"/>
          <w:szCs w:val="24"/>
        </w:rPr>
        <w:t xml:space="preserve"> Willoughby News-Herald</w:t>
      </w:r>
    </w:p>
    <w:p w:rsidR="00BE7C0B" w:rsidRDefault="00BE7C0B" w:rsidP="00872CC4">
      <w:pPr>
        <w:spacing w:after="0" w:line="240" w:lineRule="auto"/>
        <w:rPr>
          <w:rFonts w:ascii="Arial" w:hAnsi="Arial" w:cs="Arial"/>
          <w:b/>
          <w:smallCaps/>
          <w:sz w:val="24"/>
          <w:szCs w:val="24"/>
        </w:rPr>
      </w:pPr>
    </w:p>
    <w:p w:rsidR="00BE7C0B" w:rsidRPr="003F4835" w:rsidRDefault="00BE7C0B" w:rsidP="00872CC4">
      <w:pPr>
        <w:spacing w:after="0" w:line="240" w:lineRule="auto"/>
        <w:rPr>
          <w:rFonts w:ascii="Arial" w:hAnsi="Arial" w:cs="Arial"/>
          <w:b/>
          <w:smallCaps/>
          <w:sz w:val="24"/>
          <w:szCs w:val="24"/>
        </w:rPr>
      </w:pPr>
      <w:hyperlink r:id="rId121" w:history="1">
        <w:r>
          <w:rPr>
            <w:rStyle w:val="Hyperlink"/>
            <w:rFonts w:ascii="Arial" w:hAnsi="Arial" w:cs="Arial"/>
            <w:b/>
            <w:smallCaps/>
            <w:sz w:val="24"/>
            <w:szCs w:val="24"/>
          </w:rPr>
          <w:t>Rise in Enrollment</w:t>
        </w:r>
      </w:hyperlink>
      <w:r>
        <w:rPr>
          <w:rFonts w:ascii="Arial" w:hAnsi="Arial" w:cs="Arial"/>
          <w:b/>
          <w:smallCaps/>
          <w:sz w:val="24"/>
          <w:szCs w:val="24"/>
        </w:rPr>
        <w:t xml:space="preserve"> Geauga Maple Leaf</w:t>
      </w:r>
    </w:p>
    <w:p w:rsidR="003F4835" w:rsidRDefault="003F4835" w:rsidP="00872CC4">
      <w:pPr>
        <w:spacing w:after="0" w:line="240" w:lineRule="auto"/>
        <w:rPr>
          <w:rFonts w:ascii="Arial" w:hAnsi="Arial" w:cs="Arial"/>
          <w:b/>
          <w:i/>
          <w:smallCaps/>
          <w:sz w:val="24"/>
          <w:szCs w:val="24"/>
        </w:rPr>
      </w:pPr>
    </w:p>
    <w:p w:rsidR="00052574" w:rsidRDefault="00052574"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052574" w:rsidRDefault="00052574" w:rsidP="00872CC4">
      <w:pPr>
        <w:spacing w:after="0" w:line="240" w:lineRule="auto"/>
        <w:rPr>
          <w:rFonts w:ascii="Arial" w:hAnsi="Arial" w:cs="Arial"/>
          <w:b/>
          <w:i/>
          <w:smallCaps/>
          <w:sz w:val="24"/>
          <w:szCs w:val="24"/>
        </w:rPr>
      </w:pPr>
    </w:p>
    <w:p w:rsidR="00130691" w:rsidRPr="00130691" w:rsidRDefault="009A3C18" w:rsidP="00872CC4">
      <w:pPr>
        <w:spacing w:after="0" w:line="240" w:lineRule="auto"/>
        <w:rPr>
          <w:rFonts w:ascii="Arial" w:hAnsi="Arial" w:cs="Arial"/>
          <w:b/>
          <w:smallCaps/>
          <w:sz w:val="24"/>
          <w:szCs w:val="24"/>
        </w:rPr>
      </w:pPr>
      <w:hyperlink r:id="rId122" w:history="1">
        <w:r w:rsidR="00130691">
          <w:rPr>
            <w:rStyle w:val="Hyperlink"/>
            <w:rFonts w:ascii="Arial" w:hAnsi="Arial" w:cs="Arial"/>
            <w:b/>
            <w:smallCaps/>
            <w:sz w:val="24"/>
            <w:szCs w:val="24"/>
          </w:rPr>
          <w:t>School of Innovation welcomes Willoughby-Eastlake students</w:t>
        </w:r>
      </w:hyperlink>
      <w:r w:rsidR="00130691">
        <w:rPr>
          <w:rFonts w:ascii="Arial" w:hAnsi="Arial" w:cs="Arial"/>
          <w:b/>
          <w:smallCaps/>
          <w:sz w:val="24"/>
          <w:szCs w:val="24"/>
        </w:rPr>
        <w:t xml:space="preserve"> Willoughby News-Herald</w:t>
      </w:r>
    </w:p>
    <w:p w:rsidR="00052574" w:rsidRDefault="00052574" w:rsidP="00872CC4">
      <w:pPr>
        <w:spacing w:after="0" w:line="240" w:lineRule="auto"/>
        <w:rPr>
          <w:rFonts w:ascii="Arial" w:hAnsi="Arial" w:cs="Arial"/>
          <w:b/>
          <w:i/>
          <w:smallCaps/>
          <w:sz w:val="24"/>
          <w:szCs w:val="24"/>
        </w:rPr>
      </w:pPr>
    </w:p>
    <w:p w:rsidR="00522E49" w:rsidRDefault="00522E49" w:rsidP="00872CC4">
      <w:pPr>
        <w:spacing w:after="0" w:line="240" w:lineRule="auto"/>
        <w:rPr>
          <w:rFonts w:ascii="Arial" w:hAnsi="Arial" w:cs="Arial"/>
          <w:b/>
          <w:smallCaps/>
          <w:sz w:val="24"/>
          <w:szCs w:val="24"/>
        </w:rPr>
      </w:pPr>
      <w:hyperlink r:id="rId123" w:history="1">
        <w:r>
          <w:rPr>
            <w:rStyle w:val="Hyperlink"/>
            <w:rFonts w:ascii="Arial" w:hAnsi="Arial" w:cs="Arial"/>
            <w:b/>
            <w:smallCaps/>
            <w:sz w:val="24"/>
            <w:szCs w:val="24"/>
          </w:rPr>
          <w:t>Fairport Harding High School named Ohio Lottery's School of the Year</w:t>
        </w:r>
      </w:hyperlink>
      <w:r>
        <w:rPr>
          <w:rFonts w:ascii="Arial" w:hAnsi="Arial" w:cs="Arial"/>
          <w:b/>
          <w:smallCaps/>
          <w:sz w:val="24"/>
          <w:szCs w:val="24"/>
        </w:rPr>
        <w:t xml:space="preserve"> Willoughby News-Herald</w:t>
      </w:r>
    </w:p>
    <w:p w:rsidR="00522E49" w:rsidRPr="00522E49" w:rsidRDefault="00522E49" w:rsidP="00872CC4">
      <w:pPr>
        <w:spacing w:after="0" w:line="240" w:lineRule="auto"/>
        <w:rPr>
          <w:rFonts w:ascii="Arial" w:hAnsi="Arial" w:cs="Arial"/>
          <w:b/>
          <w:smallCaps/>
          <w:sz w:val="24"/>
          <w:szCs w:val="24"/>
        </w:rPr>
      </w:pPr>
    </w:p>
    <w:p w:rsidR="00472D6A" w:rsidRDefault="00472D6A"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60287B" w:rsidRDefault="0060287B" w:rsidP="00872CC4">
      <w:pPr>
        <w:spacing w:after="0" w:line="240" w:lineRule="auto"/>
        <w:rPr>
          <w:rFonts w:ascii="Arial" w:hAnsi="Arial" w:cs="Arial"/>
          <w:b/>
          <w:i/>
          <w:smallCaps/>
          <w:sz w:val="24"/>
          <w:szCs w:val="24"/>
        </w:rPr>
      </w:pPr>
    </w:p>
    <w:p w:rsidR="0060287B" w:rsidRPr="0060287B" w:rsidRDefault="009A3C18" w:rsidP="00872CC4">
      <w:pPr>
        <w:spacing w:after="0" w:line="240" w:lineRule="auto"/>
        <w:rPr>
          <w:rFonts w:ascii="Arial" w:hAnsi="Arial" w:cs="Arial"/>
          <w:b/>
          <w:smallCaps/>
          <w:sz w:val="24"/>
          <w:szCs w:val="24"/>
        </w:rPr>
      </w:pPr>
      <w:hyperlink r:id="rId124" w:history="1">
        <w:r w:rsidR="0060287B">
          <w:rPr>
            <w:rStyle w:val="Hyperlink"/>
            <w:rFonts w:ascii="Arial" w:hAnsi="Arial" w:cs="Arial"/>
            <w:b/>
            <w:smallCaps/>
            <w:sz w:val="24"/>
            <w:szCs w:val="24"/>
          </w:rPr>
          <w:t>Lorain City Schools 'running fast'</w:t>
        </w:r>
      </w:hyperlink>
      <w:r w:rsidR="0060287B">
        <w:rPr>
          <w:rFonts w:ascii="Arial" w:hAnsi="Arial" w:cs="Arial"/>
          <w:b/>
          <w:smallCaps/>
          <w:sz w:val="24"/>
          <w:szCs w:val="24"/>
        </w:rPr>
        <w:t xml:space="preserve"> Lorain Morning Journal</w:t>
      </w:r>
    </w:p>
    <w:p w:rsidR="00C10E2E" w:rsidRDefault="00C10E2E" w:rsidP="00872CC4">
      <w:pPr>
        <w:spacing w:after="0" w:line="240" w:lineRule="auto"/>
        <w:rPr>
          <w:rFonts w:ascii="Arial" w:hAnsi="Arial" w:cs="Arial"/>
          <w:b/>
          <w:i/>
          <w:smallCaps/>
          <w:sz w:val="24"/>
          <w:szCs w:val="24"/>
        </w:rPr>
      </w:pPr>
    </w:p>
    <w:p w:rsidR="0062387E" w:rsidRPr="0062387E" w:rsidRDefault="0062387E" w:rsidP="00872CC4">
      <w:pPr>
        <w:spacing w:after="0" w:line="240" w:lineRule="auto"/>
        <w:rPr>
          <w:rFonts w:ascii="Arial" w:hAnsi="Arial" w:cs="Arial"/>
          <w:b/>
          <w:smallCaps/>
          <w:sz w:val="24"/>
          <w:szCs w:val="24"/>
        </w:rPr>
      </w:pPr>
      <w:hyperlink r:id="rId125" w:history="1">
        <w:r>
          <w:rPr>
            <w:rStyle w:val="Hyperlink"/>
            <w:rFonts w:ascii="Arial" w:hAnsi="Arial" w:cs="Arial"/>
            <w:b/>
            <w:smallCaps/>
            <w:sz w:val="24"/>
            <w:szCs w:val="24"/>
          </w:rPr>
          <w:t>Avon Lake schools implement new recess program to teach inclusion, respect</w:t>
        </w:r>
      </w:hyperlink>
      <w:r>
        <w:rPr>
          <w:rFonts w:ascii="Arial" w:hAnsi="Arial" w:cs="Arial"/>
          <w:b/>
          <w:smallCaps/>
          <w:sz w:val="24"/>
          <w:szCs w:val="24"/>
        </w:rPr>
        <w:t xml:space="preserve"> </w:t>
      </w:r>
      <w:proofErr w:type="spellStart"/>
      <w:r>
        <w:rPr>
          <w:rFonts w:ascii="Arial" w:hAnsi="Arial" w:cs="Arial"/>
          <w:b/>
          <w:smallCaps/>
          <w:sz w:val="24"/>
          <w:szCs w:val="24"/>
        </w:rPr>
        <w:t>NewsNet</w:t>
      </w:r>
      <w:proofErr w:type="spellEnd"/>
      <w:r>
        <w:rPr>
          <w:rFonts w:ascii="Arial" w:hAnsi="Arial" w:cs="Arial"/>
          <w:b/>
          <w:smallCaps/>
          <w:sz w:val="24"/>
          <w:szCs w:val="24"/>
        </w:rPr>
        <w:t xml:space="preserve"> 5</w:t>
      </w:r>
    </w:p>
    <w:p w:rsidR="00472D6A" w:rsidRDefault="00472D6A" w:rsidP="00872CC4">
      <w:pPr>
        <w:spacing w:after="0" w:line="240" w:lineRule="auto"/>
        <w:rPr>
          <w:rFonts w:ascii="Arial" w:hAnsi="Arial" w:cs="Arial"/>
          <w:b/>
          <w:i/>
          <w:smallCaps/>
          <w:sz w:val="24"/>
          <w:szCs w:val="24"/>
        </w:rPr>
      </w:pPr>
    </w:p>
    <w:p w:rsidR="00472D6A" w:rsidRDefault="00472D6A"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2865AD" w:rsidRDefault="002865AD" w:rsidP="00872CC4">
      <w:pPr>
        <w:spacing w:after="0" w:line="240" w:lineRule="auto"/>
        <w:rPr>
          <w:rFonts w:ascii="Arial" w:hAnsi="Arial" w:cs="Arial"/>
          <w:b/>
          <w:i/>
          <w:smallCaps/>
          <w:sz w:val="24"/>
          <w:szCs w:val="24"/>
        </w:rPr>
      </w:pPr>
    </w:p>
    <w:p w:rsidR="00472D6A" w:rsidRDefault="00FF1543" w:rsidP="00872CC4">
      <w:pPr>
        <w:spacing w:after="0" w:line="240" w:lineRule="auto"/>
        <w:rPr>
          <w:rFonts w:ascii="Arial" w:hAnsi="Arial" w:cs="Arial"/>
          <w:b/>
          <w:smallCaps/>
          <w:sz w:val="24"/>
          <w:szCs w:val="24"/>
        </w:rPr>
      </w:pPr>
      <w:hyperlink r:id="rId126" w:history="1">
        <w:r>
          <w:rPr>
            <w:rStyle w:val="Hyperlink"/>
            <w:rFonts w:ascii="Arial" w:hAnsi="Arial" w:cs="Arial"/>
            <w:b/>
            <w:smallCaps/>
            <w:sz w:val="24"/>
            <w:szCs w:val="24"/>
          </w:rPr>
          <w:t xml:space="preserve">Highland schools news: Hinckley reading program kickoff, support for </w:t>
        </w:r>
        <w:proofErr w:type="spellStart"/>
        <w:r>
          <w:rPr>
            <w:rStyle w:val="Hyperlink"/>
            <w:rFonts w:ascii="Arial" w:hAnsi="Arial" w:cs="Arial"/>
            <w:b/>
            <w:smallCaps/>
            <w:sz w:val="24"/>
            <w:szCs w:val="24"/>
          </w:rPr>
          <w:t>Pawlak</w:t>
        </w:r>
        <w:proofErr w:type="spellEnd"/>
        <w:r>
          <w:rPr>
            <w:rStyle w:val="Hyperlink"/>
            <w:rFonts w:ascii="Arial" w:hAnsi="Arial" w:cs="Arial"/>
            <w:b/>
            <w:smallCaps/>
            <w:sz w:val="24"/>
            <w:szCs w:val="24"/>
          </w:rPr>
          <w:t xml:space="preserve"> family, deadline to buy pavers, Ohio 94 detour</w:t>
        </w:r>
      </w:hyperlink>
      <w:r>
        <w:rPr>
          <w:rFonts w:ascii="Arial" w:hAnsi="Arial" w:cs="Arial"/>
          <w:b/>
          <w:smallCaps/>
          <w:sz w:val="24"/>
          <w:szCs w:val="24"/>
        </w:rPr>
        <w:t xml:space="preserve"> Sun News</w:t>
      </w:r>
    </w:p>
    <w:p w:rsidR="00052574" w:rsidRDefault="00052574" w:rsidP="00872CC4">
      <w:pPr>
        <w:spacing w:after="0" w:line="240" w:lineRule="auto"/>
        <w:rPr>
          <w:rFonts w:ascii="Arial" w:hAnsi="Arial" w:cs="Arial"/>
          <w:b/>
          <w:i/>
          <w:smallCaps/>
          <w:sz w:val="24"/>
          <w:szCs w:val="24"/>
        </w:rPr>
      </w:pPr>
    </w:p>
    <w:p w:rsidR="00933CAC" w:rsidRDefault="00933CA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2865AD" w:rsidRDefault="002865AD" w:rsidP="00872CC4">
      <w:pPr>
        <w:spacing w:after="0" w:line="240" w:lineRule="auto"/>
        <w:rPr>
          <w:rFonts w:ascii="Arial" w:hAnsi="Arial" w:cs="Arial"/>
          <w:b/>
          <w:i/>
          <w:smallCaps/>
          <w:sz w:val="24"/>
          <w:szCs w:val="24"/>
        </w:rPr>
      </w:pPr>
    </w:p>
    <w:p w:rsidR="007B4969" w:rsidRPr="003507DA" w:rsidRDefault="003507DA" w:rsidP="00872CC4">
      <w:pPr>
        <w:spacing w:after="0" w:line="240" w:lineRule="auto"/>
        <w:rPr>
          <w:rFonts w:ascii="Arial" w:hAnsi="Arial" w:cs="Arial"/>
          <w:b/>
          <w:smallCaps/>
          <w:sz w:val="24"/>
          <w:szCs w:val="24"/>
        </w:rPr>
      </w:pPr>
      <w:hyperlink r:id="rId127" w:history="1">
        <w:r>
          <w:rPr>
            <w:rStyle w:val="Hyperlink"/>
            <w:rFonts w:ascii="Arial" w:hAnsi="Arial" w:cs="Arial"/>
            <w:b/>
            <w:smallCaps/>
            <w:sz w:val="24"/>
            <w:szCs w:val="24"/>
          </w:rPr>
          <w:t>Cuyahoga Falls voters to decide on proposed charter changes</w:t>
        </w:r>
      </w:hyperlink>
      <w:r>
        <w:rPr>
          <w:rFonts w:ascii="Arial" w:hAnsi="Arial" w:cs="Arial"/>
          <w:b/>
          <w:smallCaps/>
          <w:sz w:val="24"/>
          <w:szCs w:val="24"/>
        </w:rPr>
        <w:t xml:space="preserve"> Westside Leader</w:t>
      </w:r>
    </w:p>
    <w:p w:rsidR="00E2403D" w:rsidRDefault="00E2403D" w:rsidP="00872CC4">
      <w:pPr>
        <w:spacing w:after="0" w:line="240" w:lineRule="auto"/>
        <w:rPr>
          <w:rFonts w:ascii="Arial" w:hAnsi="Arial" w:cs="Arial"/>
          <w:b/>
          <w:smallCaps/>
          <w:sz w:val="24"/>
          <w:szCs w:val="24"/>
        </w:rPr>
      </w:pPr>
    </w:p>
    <w:p w:rsidR="0004570B" w:rsidRDefault="0004570B" w:rsidP="00872CC4">
      <w:pPr>
        <w:spacing w:after="0" w:line="240" w:lineRule="auto"/>
        <w:rPr>
          <w:rFonts w:ascii="Arial" w:hAnsi="Arial" w:cs="Arial"/>
          <w:b/>
          <w:smallCaps/>
          <w:sz w:val="24"/>
          <w:szCs w:val="24"/>
        </w:rPr>
      </w:pPr>
      <w:hyperlink r:id="rId128" w:history="1">
        <w:proofErr w:type="spellStart"/>
        <w:r>
          <w:rPr>
            <w:rStyle w:val="Hyperlink"/>
            <w:rFonts w:ascii="Arial" w:hAnsi="Arial" w:cs="Arial"/>
            <w:b/>
            <w:smallCaps/>
            <w:sz w:val="24"/>
            <w:szCs w:val="24"/>
          </w:rPr>
          <w:t>Nordonia</w:t>
        </w:r>
        <w:proofErr w:type="spellEnd"/>
        <w:r>
          <w:rPr>
            <w:rStyle w:val="Hyperlink"/>
            <w:rFonts w:ascii="Arial" w:hAnsi="Arial" w:cs="Arial"/>
            <w:b/>
            <w:smallCaps/>
            <w:sz w:val="24"/>
            <w:szCs w:val="24"/>
          </w:rPr>
          <w:t xml:space="preserve"> Hills City Schools releases second 'Quality Profile'</w:t>
        </w:r>
      </w:hyperlink>
      <w:r>
        <w:rPr>
          <w:rFonts w:ascii="Arial" w:hAnsi="Arial" w:cs="Arial"/>
          <w:b/>
          <w:smallCaps/>
          <w:sz w:val="24"/>
          <w:szCs w:val="24"/>
        </w:rPr>
        <w:t xml:space="preserve"> </w:t>
      </w:r>
      <w:proofErr w:type="spellStart"/>
      <w:r>
        <w:rPr>
          <w:rFonts w:ascii="Arial" w:hAnsi="Arial" w:cs="Arial"/>
          <w:b/>
          <w:smallCaps/>
          <w:sz w:val="24"/>
          <w:szCs w:val="24"/>
        </w:rPr>
        <w:t>Nordonia</w:t>
      </w:r>
      <w:proofErr w:type="spellEnd"/>
      <w:r>
        <w:rPr>
          <w:rFonts w:ascii="Arial" w:hAnsi="Arial" w:cs="Arial"/>
          <w:b/>
          <w:smallCaps/>
          <w:sz w:val="24"/>
          <w:szCs w:val="24"/>
        </w:rPr>
        <w:t xml:space="preserve"> Hills News-Leader</w:t>
      </w:r>
    </w:p>
    <w:p w:rsidR="0004570B" w:rsidRDefault="0004570B"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30" r:link="rId131"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33" r:link="rId134"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35"/>
      <w:footerReference w:type="default" r:id="rId13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DA" w:rsidRDefault="007765DA">
      <w:r>
        <w:separator/>
      </w:r>
    </w:p>
  </w:endnote>
  <w:endnote w:type="continuationSeparator" w:id="0">
    <w:p w:rsidR="007765DA" w:rsidRDefault="0077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65DA" w:rsidRDefault="007765D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DA" w:rsidRDefault="007765D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DA" w:rsidRDefault="007765DA">
      <w:r>
        <w:separator/>
      </w:r>
    </w:p>
  </w:footnote>
  <w:footnote w:type="continuationSeparator" w:id="0">
    <w:p w:rsidR="007765DA" w:rsidRDefault="00776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C34"/>
    <w:rsid w:val="00021B7D"/>
    <w:rsid w:val="00021BA5"/>
    <w:rsid w:val="00021D46"/>
    <w:rsid w:val="00021F34"/>
    <w:rsid w:val="00022B35"/>
    <w:rsid w:val="00023526"/>
    <w:rsid w:val="00023B06"/>
    <w:rsid w:val="00023FDC"/>
    <w:rsid w:val="00024186"/>
    <w:rsid w:val="000244BB"/>
    <w:rsid w:val="000248DE"/>
    <w:rsid w:val="000255D3"/>
    <w:rsid w:val="00025721"/>
    <w:rsid w:val="00025817"/>
    <w:rsid w:val="000258C0"/>
    <w:rsid w:val="00025C70"/>
    <w:rsid w:val="000264DE"/>
    <w:rsid w:val="0002650C"/>
    <w:rsid w:val="00026550"/>
    <w:rsid w:val="0002678A"/>
    <w:rsid w:val="0002693F"/>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574"/>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C0F"/>
    <w:rsid w:val="00083D97"/>
    <w:rsid w:val="00084515"/>
    <w:rsid w:val="00084565"/>
    <w:rsid w:val="000856CD"/>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817"/>
    <w:rsid w:val="000948FC"/>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6086"/>
    <w:rsid w:val="000C6940"/>
    <w:rsid w:val="000C694E"/>
    <w:rsid w:val="000C6D88"/>
    <w:rsid w:val="000C75FA"/>
    <w:rsid w:val="000C773D"/>
    <w:rsid w:val="000D0144"/>
    <w:rsid w:val="000D0562"/>
    <w:rsid w:val="000D08D0"/>
    <w:rsid w:val="000D120B"/>
    <w:rsid w:val="000D16D3"/>
    <w:rsid w:val="000D1731"/>
    <w:rsid w:val="000D1A0E"/>
    <w:rsid w:val="000D1A9D"/>
    <w:rsid w:val="000D1C53"/>
    <w:rsid w:val="000D1E8A"/>
    <w:rsid w:val="000D26D7"/>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51"/>
    <w:rsid w:val="00144574"/>
    <w:rsid w:val="001448BF"/>
    <w:rsid w:val="00144C9A"/>
    <w:rsid w:val="00145042"/>
    <w:rsid w:val="001455DA"/>
    <w:rsid w:val="001456A4"/>
    <w:rsid w:val="00145F60"/>
    <w:rsid w:val="001460BC"/>
    <w:rsid w:val="001460CE"/>
    <w:rsid w:val="001463C9"/>
    <w:rsid w:val="00146520"/>
    <w:rsid w:val="00146B8E"/>
    <w:rsid w:val="00146F97"/>
    <w:rsid w:val="00147450"/>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5C9"/>
    <w:rsid w:val="00201E2A"/>
    <w:rsid w:val="00201F96"/>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27"/>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D39"/>
    <w:rsid w:val="00330E1E"/>
    <w:rsid w:val="003311BC"/>
    <w:rsid w:val="00331587"/>
    <w:rsid w:val="00332021"/>
    <w:rsid w:val="0033202E"/>
    <w:rsid w:val="003323BB"/>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BF5"/>
    <w:rsid w:val="00365DD5"/>
    <w:rsid w:val="00365E93"/>
    <w:rsid w:val="00365E9E"/>
    <w:rsid w:val="00366583"/>
    <w:rsid w:val="0036673A"/>
    <w:rsid w:val="00366981"/>
    <w:rsid w:val="00366DB4"/>
    <w:rsid w:val="00366DCD"/>
    <w:rsid w:val="00366EC3"/>
    <w:rsid w:val="00367270"/>
    <w:rsid w:val="00367B17"/>
    <w:rsid w:val="003701AC"/>
    <w:rsid w:val="0037036C"/>
    <w:rsid w:val="0037057F"/>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46D"/>
    <w:rsid w:val="0037598D"/>
    <w:rsid w:val="003759A8"/>
    <w:rsid w:val="00375A3C"/>
    <w:rsid w:val="00375C13"/>
    <w:rsid w:val="00375C37"/>
    <w:rsid w:val="00376111"/>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148"/>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54BD"/>
    <w:rsid w:val="003A5903"/>
    <w:rsid w:val="003A635F"/>
    <w:rsid w:val="003A6BFB"/>
    <w:rsid w:val="003A74D4"/>
    <w:rsid w:val="003A7944"/>
    <w:rsid w:val="003A7B19"/>
    <w:rsid w:val="003B0476"/>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1F5"/>
    <w:rsid w:val="003F173D"/>
    <w:rsid w:val="003F18DA"/>
    <w:rsid w:val="003F1FDF"/>
    <w:rsid w:val="003F2512"/>
    <w:rsid w:val="003F2B37"/>
    <w:rsid w:val="003F2C0F"/>
    <w:rsid w:val="003F2DC8"/>
    <w:rsid w:val="003F3567"/>
    <w:rsid w:val="003F3BB9"/>
    <w:rsid w:val="003F4062"/>
    <w:rsid w:val="003F4835"/>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8DE"/>
    <w:rsid w:val="00404F2D"/>
    <w:rsid w:val="00405FA4"/>
    <w:rsid w:val="0040655D"/>
    <w:rsid w:val="00406C80"/>
    <w:rsid w:val="00406E6D"/>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4C0"/>
    <w:rsid w:val="004278F2"/>
    <w:rsid w:val="00427A61"/>
    <w:rsid w:val="00430259"/>
    <w:rsid w:val="00430427"/>
    <w:rsid w:val="004309C7"/>
    <w:rsid w:val="00430AB2"/>
    <w:rsid w:val="00431E06"/>
    <w:rsid w:val="004327BD"/>
    <w:rsid w:val="00433091"/>
    <w:rsid w:val="004331D0"/>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893"/>
    <w:rsid w:val="004619B2"/>
    <w:rsid w:val="00461E96"/>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C0B"/>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24EC"/>
    <w:rsid w:val="00552719"/>
    <w:rsid w:val="0055282E"/>
    <w:rsid w:val="00552990"/>
    <w:rsid w:val="00552EF2"/>
    <w:rsid w:val="0055317C"/>
    <w:rsid w:val="00553548"/>
    <w:rsid w:val="00554588"/>
    <w:rsid w:val="00554622"/>
    <w:rsid w:val="005546E7"/>
    <w:rsid w:val="005558AF"/>
    <w:rsid w:val="00555A9D"/>
    <w:rsid w:val="00555F0A"/>
    <w:rsid w:val="00556072"/>
    <w:rsid w:val="005564AD"/>
    <w:rsid w:val="0055669C"/>
    <w:rsid w:val="00557508"/>
    <w:rsid w:val="00557834"/>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7430"/>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20BE"/>
    <w:rsid w:val="006121A2"/>
    <w:rsid w:val="006122CD"/>
    <w:rsid w:val="0061252F"/>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1A"/>
    <w:rsid w:val="006167A3"/>
    <w:rsid w:val="00616821"/>
    <w:rsid w:val="00616C44"/>
    <w:rsid w:val="00616D2E"/>
    <w:rsid w:val="00616F8F"/>
    <w:rsid w:val="0061763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30BF"/>
    <w:rsid w:val="00623372"/>
    <w:rsid w:val="0062387E"/>
    <w:rsid w:val="00623EE0"/>
    <w:rsid w:val="00624543"/>
    <w:rsid w:val="00624D4C"/>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636"/>
    <w:rsid w:val="00661715"/>
    <w:rsid w:val="0066173C"/>
    <w:rsid w:val="00661A00"/>
    <w:rsid w:val="006624C4"/>
    <w:rsid w:val="006624C5"/>
    <w:rsid w:val="006626C9"/>
    <w:rsid w:val="0066272D"/>
    <w:rsid w:val="00662A58"/>
    <w:rsid w:val="00662AF0"/>
    <w:rsid w:val="00662D6F"/>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D4"/>
    <w:rsid w:val="0066672A"/>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C15"/>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3AA"/>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72AB"/>
    <w:rsid w:val="00717329"/>
    <w:rsid w:val="00717EFA"/>
    <w:rsid w:val="0072023C"/>
    <w:rsid w:val="0072088E"/>
    <w:rsid w:val="00721124"/>
    <w:rsid w:val="007213F5"/>
    <w:rsid w:val="0072189C"/>
    <w:rsid w:val="00721C79"/>
    <w:rsid w:val="00721F42"/>
    <w:rsid w:val="00721FBD"/>
    <w:rsid w:val="007222D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94E"/>
    <w:rsid w:val="007C7BAE"/>
    <w:rsid w:val="007C7C7D"/>
    <w:rsid w:val="007D0520"/>
    <w:rsid w:val="007D068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73DF"/>
    <w:rsid w:val="008277CB"/>
    <w:rsid w:val="0082792C"/>
    <w:rsid w:val="00827A23"/>
    <w:rsid w:val="00827DA3"/>
    <w:rsid w:val="00827DEE"/>
    <w:rsid w:val="00830372"/>
    <w:rsid w:val="008305B9"/>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C98"/>
    <w:rsid w:val="00843F07"/>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68"/>
    <w:rsid w:val="008601FA"/>
    <w:rsid w:val="008602EA"/>
    <w:rsid w:val="008604AA"/>
    <w:rsid w:val="00860645"/>
    <w:rsid w:val="00860928"/>
    <w:rsid w:val="00860A63"/>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90D"/>
    <w:rsid w:val="008959EC"/>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69C"/>
    <w:rsid w:val="008E3884"/>
    <w:rsid w:val="008E3C57"/>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2EB"/>
    <w:rsid w:val="008E744E"/>
    <w:rsid w:val="008E75A7"/>
    <w:rsid w:val="008E783F"/>
    <w:rsid w:val="008E78B0"/>
    <w:rsid w:val="008E7A1F"/>
    <w:rsid w:val="008E7BF3"/>
    <w:rsid w:val="008E7FC5"/>
    <w:rsid w:val="008F003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762"/>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15"/>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28D8"/>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87"/>
    <w:rsid w:val="00A42B92"/>
    <w:rsid w:val="00A42CEA"/>
    <w:rsid w:val="00A42DDA"/>
    <w:rsid w:val="00A42EED"/>
    <w:rsid w:val="00A432B8"/>
    <w:rsid w:val="00A437CF"/>
    <w:rsid w:val="00A43A04"/>
    <w:rsid w:val="00A43F23"/>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A42"/>
    <w:rsid w:val="00A66F0A"/>
    <w:rsid w:val="00A67209"/>
    <w:rsid w:val="00A67C0E"/>
    <w:rsid w:val="00A67E28"/>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3EC"/>
    <w:rsid w:val="00AE14AC"/>
    <w:rsid w:val="00AE19C3"/>
    <w:rsid w:val="00AE1AAA"/>
    <w:rsid w:val="00AE1DD3"/>
    <w:rsid w:val="00AE2522"/>
    <w:rsid w:val="00AE2525"/>
    <w:rsid w:val="00AE2D1A"/>
    <w:rsid w:val="00AE2F94"/>
    <w:rsid w:val="00AE2FC4"/>
    <w:rsid w:val="00AE34DC"/>
    <w:rsid w:val="00AE35F4"/>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919"/>
    <w:rsid w:val="00AF2BAB"/>
    <w:rsid w:val="00AF413D"/>
    <w:rsid w:val="00AF435B"/>
    <w:rsid w:val="00AF4563"/>
    <w:rsid w:val="00AF5CA5"/>
    <w:rsid w:val="00AF61A0"/>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A0"/>
    <w:rsid w:val="00B074B5"/>
    <w:rsid w:val="00B07527"/>
    <w:rsid w:val="00B078A5"/>
    <w:rsid w:val="00B07F48"/>
    <w:rsid w:val="00B109AF"/>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94"/>
    <w:rsid w:val="00B252C5"/>
    <w:rsid w:val="00B25322"/>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DA"/>
    <w:rsid w:val="00B9301C"/>
    <w:rsid w:val="00B93040"/>
    <w:rsid w:val="00B930AF"/>
    <w:rsid w:val="00B9343B"/>
    <w:rsid w:val="00B93FC4"/>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EB3"/>
    <w:rsid w:val="00BF4FFD"/>
    <w:rsid w:val="00BF506F"/>
    <w:rsid w:val="00BF5127"/>
    <w:rsid w:val="00BF5145"/>
    <w:rsid w:val="00BF5240"/>
    <w:rsid w:val="00BF531A"/>
    <w:rsid w:val="00BF5968"/>
    <w:rsid w:val="00BF5A8E"/>
    <w:rsid w:val="00BF5FEF"/>
    <w:rsid w:val="00BF627C"/>
    <w:rsid w:val="00BF6B44"/>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D52"/>
    <w:rsid w:val="00C12AD1"/>
    <w:rsid w:val="00C12B37"/>
    <w:rsid w:val="00C12DB1"/>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86A"/>
    <w:rsid w:val="00C17926"/>
    <w:rsid w:val="00C17DEE"/>
    <w:rsid w:val="00C20198"/>
    <w:rsid w:val="00C2103D"/>
    <w:rsid w:val="00C214E0"/>
    <w:rsid w:val="00C215D1"/>
    <w:rsid w:val="00C21984"/>
    <w:rsid w:val="00C21B6F"/>
    <w:rsid w:val="00C21DCE"/>
    <w:rsid w:val="00C220C8"/>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0AAA"/>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D4B"/>
    <w:rsid w:val="00D62D83"/>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2A60"/>
    <w:rsid w:val="00D82EFC"/>
    <w:rsid w:val="00D830D2"/>
    <w:rsid w:val="00D8322B"/>
    <w:rsid w:val="00D83294"/>
    <w:rsid w:val="00D832F5"/>
    <w:rsid w:val="00D837BE"/>
    <w:rsid w:val="00D845A0"/>
    <w:rsid w:val="00D847D1"/>
    <w:rsid w:val="00D84FFD"/>
    <w:rsid w:val="00D85998"/>
    <w:rsid w:val="00D85CCF"/>
    <w:rsid w:val="00D85D1A"/>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6AA4"/>
    <w:rsid w:val="00D96B77"/>
    <w:rsid w:val="00D97265"/>
    <w:rsid w:val="00D972CC"/>
    <w:rsid w:val="00D97C08"/>
    <w:rsid w:val="00D97EBB"/>
    <w:rsid w:val="00DA02B0"/>
    <w:rsid w:val="00DA067A"/>
    <w:rsid w:val="00DA0882"/>
    <w:rsid w:val="00DA0A2B"/>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AB3"/>
    <w:rsid w:val="00DF6BE0"/>
    <w:rsid w:val="00DF6C99"/>
    <w:rsid w:val="00DF6D91"/>
    <w:rsid w:val="00DF709B"/>
    <w:rsid w:val="00DF70A8"/>
    <w:rsid w:val="00DF71C0"/>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4E47"/>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77"/>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2FEB"/>
    <w:rsid w:val="00E93002"/>
    <w:rsid w:val="00E93151"/>
    <w:rsid w:val="00E93155"/>
    <w:rsid w:val="00E932BF"/>
    <w:rsid w:val="00E932F8"/>
    <w:rsid w:val="00E9388F"/>
    <w:rsid w:val="00E93AF4"/>
    <w:rsid w:val="00E940F6"/>
    <w:rsid w:val="00E94296"/>
    <w:rsid w:val="00E94472"/>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BD2"/>
    <w:rsid w:val="00ED0E4C"/>
    <w:rsid w:val="00ED0F8A"/>
    <w:rsid w:val="00ED1056"/>
    <w:rsid w:val="00ED1177"/>
    <w:rsid w:val="00ED1210"/>
    <w:rsid w:val="00ED1C3B"/>
    <w:rsid w:val="00ED1D52"/>
    <w:rsid w:val="00ED20A8"/>
    <w:rsid w:val="00ED2342"/>
    <w:rsid w:val="00ED24D4"/>
    <w:rsid w:val="00ED2966"/>
    <w:rsid w:val="00ED2D99"/>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7"/>
    <w:rsid w:val="00F52C5C"/>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6" TargetMode="External"/><Relationship Id="rId117" Type="http://schemas.openxmlformats.org/officeDocument/2006/relationships/hyperlink" Target="http://www.cleveland.com/lakewood/index.ssf/2015/09/school_lunch.html"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documents?id=GA131-HB-120" TargetMode="External"/><Relationship Id="rId47" Type="http://schemas.openxmlformats.org/officeDocument/2006/relationships/hyperlink" Target="https://www.legislature.ohio.gov/legislation/legislation-summary?id=GA131-HB-137" TargetMode="External"/><Relationship Id="rId63" Type="http://schemas.openxmlformats.org/officeDocument/2006/relationships/hyperlink" Target="https://www.legislature.ohio.gov/legislation/legislation-summary?id=GA131-HB-221" TargetMode="External"/><Relationship Id="rId68" Type="http://schemas.openxmlformats.org/officeDocument/2006/relationships/hyperlink" Target="https://www.legislature.ohio.gov/legislation/legislation-summary?id=GA131-HB-299" TargetMode="External"/><Relationship Id="rId84" Type="http://schemas.openxmlformats.org/officeDocument/2006/relationships/hyperlink" Target="https://www.legislature.ohio.gov/legislation/legislation-summary?id=GA131-SB-73" TargetMode="External"/><Relationship Id="rId89" Type="http://schemas.openxmlformats.org/officeDocument/2006/relationships/hyperlink" Target="https://www.legislature.ohio.gov/legislation/legislation-summary?id=GA131-SB-93" TargetMode="External"/><Relationship Id="rId112" Type="http://schemas.openxmlformats.org/officeDocument/2006/relationships/hyperlink" Target="http://www.cleveland.com/metro/index.ssf/2015/09/choosing_a_college_new_college_1.html" TargetMode="External"/><Relationship Id="rId133" Type="http://schemas.openxmlformats.org/officeDocument/2006/relationships/image" Target="media/image3.png"/><Relationship Id="rId138" Type="http://schemas.openxmlformats.org/officeDocument/2006/relationships/theme" Target="theme/theme1.xml"/><Relationship Id="rId16" Type="http://schemas.openxmlformats.org/officeDocument/2006/relationships/hyperlink" Target="https://www.legislature.ohio.gov/legislation/legislation-summary?id=GA131-HB-12" TargetMode="External"/><Relationship Id="rId107" Type="http://schemas.openxmlformats.org/officeDocument/2006/relationships/hyperlink" Target="http://education.ohio.gov/State-Board" TargetMode="External"/><Relationship Id="rId11" Type="http://schemas.openxmlformats.org/officeDocument/2006/relationships/hyperlink" Target="http://www.aol.com/article/us-presidential-race-issues-education/" TargetMode="External"/><Relationship Id="rId32" Type="http://schemas.openxmlformats.org/officeDocument/2006/relationships/hyperlink" Target="https://www.legislature.ohio.gov/legislation/legislation-summary?id=GA131-HB-70" TargetMode="External"/><Relationship Id="rId37" Type="http://schemas.openxmlformats.org/officeDocument/2006/relationships/hyperlink" Target="https://www.legislature.ohio.gov/legislation/legislation-summary?id=GA131-HB-92" TargetMode="External"/><Relationship Id="rId53" Type="http://schemas.openxmlformats.org/officeDocument/2006/relationships/hyperlink" Target="https://www.legislature.ohio.gov/legislation/legislation-summary?id=GA131-HB-156" TargetMode="External"/><Relationship Id="rId58" Type="http://schemas.openxmlformats.org/officeDocument/2006/relationships/hyperlink" Target="https://www.legislature.ohio.gov/legislation/legislation-summary?id=GA131-HB-181" TargetMode="External"/><Relationship Id="rId74" Type="http://schemas.openxmlformats.org/officeDocument/2006/relationships/hyperlink" Target="https://www.legislature.ohio.gov/legislation/legislation-summary?id=GA131-SB-12" TargetMode="External"/><Relationship Id="rId79" Type="http://schemas.openxmlformats.org/officeDocument/2006/relationships/hyperlink" Target="https://www.legislature.ohio.gov/legislation/legislation-summary?id=GA131-SB-34" TargetMode="External"/><Relationship Id="rId102" Type="http://schemas.openxmlformats.org/officeDocument/2006/relationships/hyperlink" Target="https://www.legislature.ohio.gov/legislation/legislation-summary?id=GA131-SB-173" TargetMode="External"/><Relationship Id="rId123" Type="http://schemas.openxmlformats.org/officeDocument/2006/relationships/hyperlink" Target="http://www.news-herald.com/general-news/20150918/fairport-harding-high-school-named-ohio-lotterys-school-of-the-year" TargetMode="External"/><Relationship Id="rId128" Type="http://schemas.openxmlformats.org/officeDocument/2006/relationships/hyperlink" Target="http://www.the-news-leader.com/news%20local/2015/09/16/school-district-releases-second-quality-profile"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94" TargetMode="External"/><Relationship Id="rId95" Type="http://schemas.openxmlformats.org/officeDocument/2006/relationships/hyperlink" Target="https://www.legislature.ohio.gov/legislation/legislation-documents?id=GA131-SB-126" TargetMode="External"/><Relationship Id="rId14" Type="http://schemas.openxmlformats.org/officeDocument/2006/relationships/hyperlink" Target="https://www.legislature.ohio.gov/legislation/legislation-summary?id=GA131-HB-5" TargetMode="Externa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2" TargetMode="External"/><Relationship Id="rId30" Type="http://schemas.openxmlformats.org/officeDocument/2006/relationships/hyperlink" Target="https://www.legislature.ohio.gov/legislation/legislation-summary?id=GA131-HB-56" TargetMode="External"/><Relationship Id="rId35" Type="http://schemas.openxmlformats.org/officeDocument/2006/relationships/hyperlink" Target="https://www.legislature.ohio.gov/legislation/legislation-summary?id=GA131-HB-85" TargetMode="External"/><Relationship Id="rId43" Type="http://schemas.openxmlformats.org/officeDocument/2006/relationships/hyperlink" Target="https://www.legislature.ohio.gov/legislation/legislation-summary?id=GA131-HB-130" TargetMode="External"/><Relationship Id="rId48" Type="http://schemas.openxmlformats.org/officeDocument/2006/relationships/hyperlink" Target="https://www.legislature.ohio.gov/legislation/legislation-summary?id=GA131-HB-138" TargetMode="External"/><Relationship Id="rId56" Type="http://schemas.openxmlformats.org/officeDocument/2006/relationships/hyperlink" Target="https://www.legislature.ohio.gov/legislation/legislation-documents?id=GA131-HB-166" TargetMode="External"/><Relationship Id="rId64" Type="http://schemas.openxmlformats.org/officeDocument/2006/relationships/hyperlink" Target="https://www.legislature.ohio.gov/legislation/legislation-summary?id=GA131-HB-223" TargetMode="External"/><Relationship Id="rId69" Type="http://schemas.openxmlformats.org/officeDocument/2006/relationships/hyperlink" Target="https://www.legislature.ohio.gov/legislation/legislation-summary?id=GA131-HB-308" TargetMode="External"/><Relationship Id="rId77" Type="http://schemas.openxmlformats.org/officeDocument/2006/relationships/hyperlink" Target="https://www.legislature.ohio.gov/legislation/legislation-summary?id=GA131-SB-22" TargetMode="External"/><Relationship Id="rId100" Type="http://schemas.openxmlformats.org/officeDocument/2006/relationships/hyperlink" Target="https://www.legislature.ohio.gov/legislation/legislation-documents?id=GA131-SB-163" TargetMode="External"/><Relationship Id="rId105" Type="http://schemas.openxmlformats.org/officeDocument/2006/relationships/hyperlink" Target="http://www.hannah.com/DesktopDefaultPublic.aspx?type=hns&amp;id=200880" TargetMode="External"/><Relationship Id="rId113" Type="http://schemas.openxmlformats.org/officeDocument/2006/relationships/hyperlink" Target="https://www.whitehouse.gov/the-press-office/2015/09/12/fact-sheet-empowering-students-choose-college-right-them" TargetMode="External"/><Relationship Id="rId118" Type="http://schemas.openxmlformats.org/officeDocument/2006/relationships/hyperlink" Target="http://www.cleveland.com/lyndhurst-south-euclid/index.ssf/2015/09/south_euclid_environment.html" TargetMode="External"/><Relationship Id="rId126" Type="http://schemas.openxmlformats.org/officeDocument/2006/relationships/hyperlink" Target="http://www.cleveland.com/medina/index.ssf/2015/09/highland_schools_news_hinckley.html" TargetMode="External"/><Relationship Id="rId134" Type="http://schemas.openxmlformats.org/officeDocument/2006/relationships/image" Target="cid:image002.png@01CFAD6B.3C837DB0"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8" TargetMode="External"/><Relationship Id="rId72" Type="http://schemas.openxmlformats.org/officeDocument/2006/relationships/hyperlink" Target="https://www.legislature.ohio.gov/legislation/legislation-summary?id=GA131-SB-4" TargetMode="External"/><Relationship Id="rId80" Type="http://schemas.openxmlformats.org/officeDocument/2006/relationships/hyperlink" Target="https://www.legislature.ohio.gov/legislation/legislation-summary?id=GA131-SB-39" TargetMode="External"/><Relationship Id="rId85" Type="http://schemas.openxmlformats.org/officeDocument/2006/relationships/hyperlink" Target="https://www.legislature.ohio.gov/legislation/legislation-summary?id=GA131-SB-78" TargetMode="External"/><Relationship Id="rId93" Type="http://schemas.openxmlformats.org/officeDocument/2006/relationships/hyperlink" Target="https://www.legislature.ohio.gov/legislation/legislation-documents?id=GA131-SB-122" TargetMode="External"/><Relationship Id="rId98" Type="http://schemas.openxmlformats.org/officeDocument/2006/relationships/hyperlink" Target="https://www.legislature.ohio.gov/legislation/legislation-summary?id=GA131-SB-148" TargetMode="External"/><Relationship Id="rId121" Type="http://schemas.openxmlformats.org/officeDocument/2006/relationships/hyperlink" Target="http://www.geaugamapleleaf.com/schools/west-geauga-schools-43/" TargetMode="External"/><Relationship Id="rId3" Type="http://schemas.openxmlformats.org/officeDocument/2006/relationships/styles" Target="styles.xml"/><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25" Type="http://schemas.openxmlformats.org/officeDocument/2006/relationships/hyperlink" Target="https://www.legislature.ohio.gov/legislation/legislation-summary?id=GA131-HB-44" TargetMode="External"/><Relationship Id="rId33" Type="http://schemas.openxmlformats.org/officeDocument/2006/relationships/hyperlink" Target="https://www.legislature.ohio.gov/legislation/legislation-summary?id=GA131-HB-74" TargetMode="External"/><Relationship Id="rId38" Type="http://schemas.openxmlformats.org/officeDocument/2006/relationships/hyperlink" Target="https://www.legislature.ohio.gov/legislation/legislation-summary?id=GA131-HB-99" TargetMode="External"/><Relationship Id="rId46" Type="http://schemas.openxmlformats.org/officeDocument/2006/relationships/hyperlink" Target="https://www.legislature.ohio.gov/legislation/legislation-summary?id=GA131-HB-136" TargetMode="External"/><Relationship Id="rId59" Type="http://schemas.openxmlformats.org/officeDocument/2006/relationships/hyperlink" Target="https://www.legislature.ohio.gov/legislation/legislation-summary?id=GA131-HB-183" TargetMode="External"/><Relationship Id="rId67" Type="http://schemas.openxmlformats.org/officeDocument/2006/relationships/hyperlink" Target="https://www.legislature.ohio.gov/legislation/legislation-summary?id=GA131-HB-287" TargetMode="External"/><Relationship Id="rId103" Type="http://schemas.openxmlformats.org/officeDocument/2006/relationships/hyperlink" Target="http://www.daytondailynews.com/ap/ap/ohio/lawmakers-tackle-charter-school-bills-after-scanda/nngQj/?utm_source=dlvr.it&amp;utm_medium=twitter" TargetMode="External"/><Relationship Id="rId108" Type="http://schemas.openxmlformats.org/officeDocument/2006/relationships/hyperlink" Target="http://www.hannah.com/DesktopDefaultPublic.aspx?type=hns&amp;id=200892" TargetMode="External"/><Relationship Id="rId116" Type="http://schemas.openxmlformats.org/officeDocument/2006/relationships/hyperlink" Target="http://www.cleveland.com/cleveland-heights/index.ssf/2015/09/cleveland_heights_oxford_schoo.html" TargetMode="External"/><Relationship Id="rId124" Type="http://schemas.openxmlformats.org/officeDocument/2006/relationships/hyperlink" Target="http://www.morningjournal.com/general-news/20150915/lorain-city-schools-running-fast" TargetMode="External"/><Relationship Id="rId129" Type="http://schemas.openxmlformats.org/officeDocument/2006/relationships/hyperlink" Target="http://www.facebook.com/pages/Cuyahoga-County-ESC/273970902729138" TargetMode="External"/><Relationship Id="rId137" Type="http://schemas.openxmlformats.org/officeDocument/2006/relationships/fontTable" Target="fontTable.xm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documents?id=GA131-HB-118" TargetMode="External"/><Relationship Id="rId54" Type="http://schemas.openxmlformats.org/officeDocument/2006/relationships/hyperlink" Target="https://www.legislature.ohio.gov/legislation/legislation-summary?id=GA131-HB-158" TargetMode="External"/><Relationship Id="rId62" Type="http://schemas.openxmlformats.org/officeDocument/2006/relationships/hyperlink" Target="https://www.legislature.ohio.gov/legislation/legislation-summary?id=GA131-HB-212" TargetMode="External"/><Relationship Id="rId70" Type="http://schemas.openxmlformats.org/officeDocument/2006/relationships/hyperlink" Target="https://www.legislature.ohio.gov/legislation/legislation-summary?id=GA131-HB-311" TargetMode="External"/><Relationship Id="rId75" Type="http://schemas.openxmlformats.org/officeDocument/2006/relationships/hyperlink" Target="https://www.legislature.ohio.gov/legislation/legislation-summary?id=GA131-SB-19" TargetMode="External"/><Relationship Id="rId83" Type="http://schemas.openxmlformats.org/officeDocument/2006/relationships/hyperlink" Target="https://www.legislature.ohio.gov/legislation/legislation-summary?id=GA131-SB-71" TargetMode="External"/><Relationship Id="rId88" Type="http://schemas.openxmlformats.org/officeDocument/2006/relationships/hyperlink" Target="https://www.legislature.ohio.gov/legislation/legislation-summary?id=GA131-SB-92" TargetMode="External"/><Relationship Id="rId91" Type="http://schemas.openxmlformats.org/officeDocument/2006/relationships/hyperlink" Target="https://www.legislature.ohio.gov/legislation/legislation-summary?id=GA131-SB-101" TargetMode="External"/><Relationship Id="rId96" Type="http://schemas.openxmlformats.org/officeDocument/2006/relationships/hyperlink" Target="https://www.legislature.ohio.gov/legislation/legislation-summary?id=GA131-SB-136" TargetMode="External"/><Relationship Id="rId111" Type="http://schemas.openxmlformats.org/officeDocument/2006/relationships/hyperlink" Target="https://www.insidehighered.com/news/2015/09/09/obama-unveils-new-push-national-free-community-college" TargetMode="External"/><Relationship Id="rId132" Type="http://schemas.openxmlformats.org/officeDocument/2006/relationships/hyperlink" Target="https://twitter.com/cuyahogaES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7" TargetMode="Externa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4" TargetMode="External"/><Relationship Id="rId36" Type="http://schemas.openxmlformats.org/officeDocument/2006/relationships/hyperlink" Target="https://www.legislature.ohio.gov/legislation/legislation-summary?id=GA131-HB-89" TargetMode="External"/><Relationship Id="rId49" Type="http://schemas.openxmlformats.org/officeDocument/2006/relationships/hyperlink" Target="https://www.legislature.ohio.gov/legislation/legislation-summary?id=GA131-HB-145" TargetMode="External"/><Relationship Id="rId57" Type="http://schemas.openxmlformats.org/officeDocument/2006/relationships/hyperlink" Target="https://www.legislature.ohio.gov/legislation/legislation-summary?id=GA131-HB-174" TargetMode="External"/><Relationship Id="rId106" Type="http://schemas.openxmlformats.org/officeDocument/2006/relationships/hyperlink" Target="http://www.cleveland.com/metro/index.ssf/2015/09/state_school_board_members_walk_out_of_private_discussion_of_superintendent_richard_ross_and_charter_schoolsl.html" TargetMode="External"/><Relationship Id="rId114" Type="http://schemas.openxmlformats.org/officeDocument/2006/relationships/hyperlink" Target="https://collegescorecard.ed.gov/" TargetMode="External"/><Relationship Id="rId119" Type="http://schemas.openxmlformats.org/officeDocument/2006/relationships/hyperlink" Target="http://www.cleveland.com/westlake/index.ssf/2015/09/westlake_school_board_intervie_1.html" TargetMode="External"/><Relationship Id="rId127" Type="http://schemas.openxmlformats.org/officeDocument/2006/relationships/hyperlink" Target="http://www.akron.com/akron-ohio-community-news.asp?aID=27821" TargetMode="External"/><Relationship Id="rId10" Type="http://schemas.openxmlformats.org/officeDocument/2006/relationships/hyperlink" Target="https://www.insidehighered.com/news/2015/09/14/obama-administration-unveils-shifts-fafsa" TargetMode="External"/><Relationship Id="rId31" Type="http://schemas.openxmlformats.org/officeDocument/2006/relationships/hyperlink" Target="https://www.legislature.ohio.gov/legislation/legislation-summary?id=GA131-HB-64" TargetMode="External"/><Relationship Id="rId44" Type="http://schemas.openxmlformats.org/officeDocument/2006/relationships/hyperlink" Target="https://www.legislature.ohio.gov/legislation/legislation-summary?id=GA131-HB-132" TargetMode="External"/><Relationship Id="rId52" Type="http://schemas.openxmlformats.org/officeDocument/2006/relationships/hyperlink" Target="https://www.legislature.ohio.gov/legislation/legislation-summary?id=GA131-HB-153" TargetMode="External"/><Relationship Id="rId60" Type="http://schemas.openxmlformats.org/officeDocument/2006/relationships/hyperlink" Target="https://www.legislature.ohio.gov/legislation/legislation-summary?id=GA131-HB-192" TargetMode="External"/><Relationship Id="rId65" Type="http://schemas.openxmlformats.org/officeDocument/2006/relationships/hyperlink" Target="https://www.legislature.ohio.gov/legislation/legislation-summary?id=GA131-HB-231" TargetMode="External"/><Relationship Id="rId73" Type="http://schemas.openxmlformats.org/officeDocument/2006/relationships/hyperlink" Target="https://www.legislature.ohio.gov/legislation/legislation-summary?id=GA131-SB-6" TargetMode="External"/><Relationship Id="rId78" Type="http://schemas.openxmlformats.org/officeDocument/2006/relationships/hyperlink" Target="https://www.legislature.ohio.gov/legislation/legislation-summary?id=GA131-SB-24" TargetMode="External"/><Relationship Id="rId81" Type="http://schemas.openxmlformats.org/officeDocument/2006/relationships/hyperlink" Target="https://www.legislature.ohio.gov/legislation/legislation-summary?id=GA131-SB-43" TargetMode="External"/><Relationship Id="rId86" Type="http://schemas.openxmlformats.org/officeDocument/2006/relationships/hyperlink" Target="https://www.legislature.ohio.gov/legislation/legislation-summary?id=GA131-SB-82" TargetMode="External"/><Relationship Id="rId94" Type="http://schemas.openxmlformats.org/officeDocument/2006/relationships/hyperlink" Target="https://www.legislature.ohio.gov/legislation/legislation-documents?id=GA131-SB-125" TargetMode="External"/><Relationship Id="rId99" Type="http://schemas.openxmlformats.org/officeDocument/2006/relationships/hyperlink" Target="https://www.legislature.ohio.gov/legislation/legislation-summary?id=GA131-SB-158" TargetMode="External"/><Relationship Id="rId101" Type="http://schemas.openxmlformats.org/officeDocument/2006/relationships/hyperlink" Target="https://www.legislature.ohio.gov/legislation/legislation-summary?id=GA131-SB-168" TargetMode="External"/><Relationship Id="rId122" Type="http://schemas.openxmlformats.org/officeDocument/2006/relationships/hyperlink" Target="http://www.news-herald.com/general-news/20150914/school-of-innovation-welcomes-willoughby-eastlake-students" TargetMode="External"/><Relationship Id="rId130" Type="http://schemas.openxmlformats.org/officeDocument/2006/relationships/image" Target="media/image2.png"/><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hio.com/news/break-news/ohio-supreme-court-justices-deliver-blistering-attack-on-charter-schools-white-hat-management-1.624356" TargetMode="Externa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113" TargetMode="External"/><Relationship Id="rId109" Type="http://schemas.openxmlformats.org/officeDocument/2006/relationships/hyperlink" Target="http://www.hannah.com/DesktopDefaultPublic.aspx?type=hns&amp;id=200893" TargetMode="External"/><Relationship Id="rId34" Type="http://schemas.openxmlformats.org/officeDocument/2006/relationships/hyperlink" Target="https://www.legislature.ohio.gov/legislation/legislation-summary?id=GA131-HB-81" TargetMode="External"/><Relationship Id="rId50" Type="http://schemas.openxmlformats.org/officeDocument/2006/relationships/hyperlink" Target="https://www.legislature.ohio.gov/legislation/legislation-summary?id=GA131-HB-146" TargetMode="External"/><Relationship Id="rId55" Type="http://schemas.openxmlformats.org/officeDocument/2006/relationships/hyperlink" Target="https://www.legislature.ohio.gov/legislation/legislation-summary?id=GA131-HB-160" TargetMode="External"/><Relationship Id="rId76" Type="http://schemas.openxmlformats.org/officeDocument/2006/relationships/hyperlink" Target="https://www.legislature.ohio.gov/legislation/legislation-summary?id=GA131-SB-20" TargetMode="External"/><Relationship Id="rId97" Type="http://schemas.openxmlformats.org/officeDocument/2006/relationships/hyperlink" Target="https://www.legislature.ohio.gov/legislation/legislation-summary?id=GA131-SB-144" TargetMode="External"/><Relationship Id="rId104" Type="http://schemas.openxmlformats.org/officeDocument/2006/relationships/hyperlink" Target="http://www.hannah.com/DesktopDefaultPublic.aspx?type=hns&amp;id=200881" TargetMode="External"/><Relationship Id="rId120" Type="http://schemas.openxmlformats.org/officeDocument/2006/relationships/hyperlink" Target="http://www.news-herald.com/general-news/20150917/west-geauga-schools-getting-tech-facelift" TargetMode="External"/><Relationship Id="rId125" Type="http://schemas.openxmlformats.org/officeDocument/2006/relationships/hyperlink" Target="http://www.newsnet5.com/news/education/avon-lake-schools-implement-new-recess-program-to-teach-inclusion-respect"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SB-3" TargetMode="External"/><Relationship Id="rId92" Type="http://schemas.openxmlformats.org/officeDocument/2006/relationships/hyperlink" Target="https://www.legislature.ohio.gov/legislation/legislation-documents?id=GA131-SB-121"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5" TargetMode="External"/><Relationship Id="rId24" Type="http://schemas.openxmlformats.org/officeDocument/2006/relationships/hyperlink" Target="https://www.legislature.ohio.gov/legislation/legislation-summary?id=GA131-HB-43" TargetMode="External"/><Relationship Id="rId40" Type="http://schemas.openxmlformats.org/officeDocument/2006/relationships/hyperlink" Target="https://www.legislature.ohio.gov/legislation/legislation-summary?id=GA131-HB-114" TargetMode="External"/><Relationship Id="rId45" Type="http://schemas.openxmlformats.org/officeDocument/2006/relationships/hyperlink" Target="https://www.legislature.ohio.gov/legislation/legislation-summary?id=GA131-HB-133" TargetMode="External"/><Relationship Id="rId66" Type="http://schemas.openxmlformats.org/officeDocument/2006/relationships/hyperlink" Target="https://www.legislature.ohio.gov/legislation/legislation-documents?id=GA131-HB-274" TargetMode="External"/><Relationship Id="rId87" Type="http://schemas.openxmlformats.org/officeDocument/2006/relationships/hyperlink" Target="https://www.legislature.ohio.gov/legislation/legislation-summary?id=GA131-SB-85" TargetMode="External"/><Relationship Id="rId110" Type="http://schemas.openxmlformats.org/officeDocument/2006/relationships/hyperlink" Target="https://stateimpact.npr.org/ohio/2015/09/15/ode-career-advising-policy-requirements-take-affect-cleveland-schools-prepared/" TargetMode="External"/><Relationship Id="rId115" Type="http://schemas.openxmlformats.org/officeDocument/2006/relationships/hyperlink" Target="http://www.cleveland.com/chagrin-falls/index.ssf/2015/09/delays_on_intermediate_option.html" TargetMode="External"/><Relationship Id="rId131" Type="http://schemas.openxmlformats.org/officeDocument/2006/relationships/image" Target="cid:image001.png@01CFAD6B.3C837DB0" TargetMode="External"/><Relationship Id="rId136" Type="http://schemas.openxmlformats.org/officeDocument/2006/relationships/footer" Target="footer2.xml"/><Relationship Id="rId61" Type="http://schemas.openxmlformats.org/officeDocument/2006/relationships/hyperlink" Target="https://www.legislature.ohio.gov/legislation/legislation-summary?id=GA131-HB-200" TargetMode="External"/><Relationship Id="rId82" Type="http://schemas.openxmlformats.org/officeDocument/2006/relationships/hyperlink" Target="https://www.legislature.ohio.gov/legislation/legislation-summary?id=GA131-SB-59" TargetMode="External"/><Relationship Id="rId19" Type="http://schemas.openxmlformats.org/officeDocument/2006/relationships/hyperlink" Target="https://www.legislature.ohio.gov/legislation/legislation-summary?id=GA131-HB-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B1BE3-2ED5-4A71-A144-73CD11E2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13</Pages>
  <Words>5078</Words>
  <Characters>41667</Characters>
  <Application>Microsoft Office Word</Application>
  <DocSecurity>0</DocSecurity>
  <Lines>347</Lines>
  <Paragraphs>93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46652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45</cp:revision>
  <cp:lastPrinted>2014-08-24T16:11:00Z</cp:lastPrinted>
  <dcterms:created xsi:type="dcterms:W3CDTF">2015-09-18T15:54:00Z</dcterms:created>
  <dcterms:modified xsi:type="dcterms:W3CDTF">2015-09-20T23:57:00Z</dcterms:modified>
</cp:coreProperties>
</file>